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BC8976" w14:textId="79964762" w:rsidR="000C2F28" w:rsidRDefault="000C2F28" w:rsidP="00781966">
      <w:pPr>
        <w:jc w:val="center"/>
        <w:rPr>
          <w:b/>
          <w:bCs/>
        </w:rPr>
      </w:pPr>
      <w:r w:rsidRPr="00436F58">
        <w:rPr>
          <w:b/>
          <w:bCs/>
        </w:rPr>
        <w:drawing>
          <wp:inline distT="0" distB="0" distL="0" distR="0" wp14:anchorId="0FF1CF9B" wp14:editId="4AB61A31">
            <wp:extent cx="1971776" cy="428647"/>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971776" cy="428647"/>
                    </a:xfrm>
                    <a:prstGeom prst="rect">
                      <a:avLst/>
                    </a:prstGeom>
                  </pic:spPr>
                </pic:pic>
              </a:graphicData>
            </a:graphic>
          </wp:inline>
        </w:drawing>
      </w:r>
    </w:p>
    <w:p w14:paraId="6E89E472" w14:textId="7BA65608" w:rsidR="009736EF" w:rsidRPr="009736EF" w:rsidRDefault="009736EF" w:rsidP="00781966">
      <w:pPr>
        <w:jc w:val="center"/>
        <w:rPr>
          <w:b/>
          <w:bCs/>
        </w:rPr>
      </w:pPr>
      <w:r w:rsidRPr="009736EF">
        <w:rPr>
          <w:b/>
          <w:bCs/>
        </w:rPr>
        <w:t>PAIA MANUAL</w:t>
      </w:r>
    </w:p>
    <w:p w14:paraId="3B0DDC48" w14:textId="4F0B4A14" w:rsidR="009736EF" w:rsidRDefault="009736EF" w:rsidP="009736EF">
      <w:pPr>
        <w:rPr>
          <w:b/>
          <w:bCs/>
        </w:rPr>
      </w:pPr>
      <w:r w:rsidRPr="009736EF">
        <w:rPr>
          <w:b/>
          <w:bCs/>
        </w:rPr>
        <w:t>Prepared in terms of Section 51 of the Promotion of Access to Information Act 2 of 2000, as amended</w:t>
      </w:r>
    </w:p>
    <w:p w14:paraId="7F25C644" w14:textId="67341935" w:rsidR="00CA4647" w:rsidRDefault="00CA4647" w:rsidP="009736EF">
      <w:pPr>
        <w:rPr>
          <w:b/>
          <w:bCs/>
        </w:rPr>
      </w:pPr>
    </w:p>
    <w:p w14:paraId="54B805DB" w14:textId="54E5B0EE" w:rsidR="00CA4647" w:rsidRDefault="00CA4647" w:rsidP="009736EF">
      <w:pPr>
        <w:rPr>
          <w:b/>
          <w:bCs/>
        </w:rPr>
      </w:pPr>
      <w:r>
        <w:rPr>
          <w:b/>
          <w:bCs/>
        </w:rPr>
        <w:t xml:space="preserve">Date of </w:t>
      </w:r>
      <w:r w:rsidR="00F849F8">
        <w:rPr>
          <w:b/>
          <w:bCs/>
        </w:rPr>
        <w:t>Compilation</w:t>
      </w:r>
      <w:r w:rsidR="00111D9F">
        <w:rPr>
          <w:b/>
          <w:bCs/>
        </w:rPr>
        <w:t xml:space="preserve">: </w:t>
      </w:r>
      <w:r w:rsidR="00F849F8">
        <w:rPr>
          <w:b/>
          <w:bCs/>
        </w:rPr>
        <w:t>01 November</w:t>
      </w:r>
      <w:r w:rsidR="00F849F8">
        <w:rPr>
          <w:b/>
          <w:bCs/>
        </w:rPr>
        <w:t xml:space="preserve"> </w:t>
      </w:r>
      <w:r w:rsidR="00111D9F">
        <w:rPr>
          <w:b/>
          <w:bCs/>
        </w:rPr>
        <w:t>2026</w:t>
      </w:r>
    </w:p>
    <w:p w14:paraId="4B80A255" w14:textId="0AC1859D" w:rsidR="00111D9F" w:rsidRDefault="00111D9F" w:rsidP="009736EF">
      <w:pPr>
        <w:rPr>
          <w:b/>
          <w:bCs/>
        </w:rPr>
      </w:pPr>
      <w:r>
        <w:rPr>
          <w:b/>
          <w:bCs/>
        </w:rPr>
        <w:t xml:space="preserve">Date of Revision: </w:t>
      </w:r>
      <w:r w:rsidR="00F849F8">
        <w:rPr>
          <w:b/>
          <w:bCs/>
        </w:rPr>
        <w:t>01 November</w:t>
      </w:r>
      <w:r w:rsidR="00F849F8">
        <w:rPr>
          <w:b/>
          <w:bCs/>
        </w:rPr>
        <w:t xml:space="preserve"> </w:t>
      </w:r>
      <w:r w:rsidR="00F849F8">
        <w:rPr>
          <w:b/>
          <w:bCs/>
        </w:rPr>
        <w:t>2026</w:t>
      </w:r>
    </w:p>
    <w:p w14:paraId="58DF6334" w14:textId="0CEDBA74" w:rsidR="002B51F3" w:rsidRDefault="002B51F3" w:rsidP="009736EF">
      <w:pPr>
        <w:rPr>
          <w:b/>
          <w:bCs/>
        </w:rPr>
      </w:pPr>
    </w:p>
    <w:p w14:paraId="1716B196" w14:textId="5CA778DE" w:rsidR="002B51F3" w:rsidRDefault="002B51F3" w:rsidP="009736EF">
      <w:pPr>
        <w:rPr>
          <w:b/>
          <w:bCs/>
        </w:rPr>
      </w:pPr>
    </w:p>
    <w:p w14:paraId="1FD4D164" w14:textId="42719CA7" w:rsidR="002B51F3" w:rsidRDefault="002B51F3" w:rsidP="009736EF">
      <w:pPr>
        <w:rPr>
          <w:b/>
          <w:bCs/>
        </w:rPr>
      </w:pPr>
    </w:p>
    <w:p w14:paraId="1B939CC5" w14:textId="08F1ECD7" w:rsidR="002B51F3" w:rsidRDefault="002B51F3" w:rsidP="009736EF">
      <w:pPr>
        <w:rPr>
          <w:b/>
          <w:bCs/>
        </w:rPr>
      </w:pPr>
    </w:p>
    <w:p w14:paraId="44179B38" w14:textId="58AA8623" w:rsidR="002B51F3" w:rsidRDefault="002B51F3" w:rsidP="009736EF">
      <w:pPr>
        <w:rPr>
          <w:b/>
          <w:bCs/>
        </w:rPr>
      </w:pPr>
    </w:p>
    <w:p w14:paraId="20E8E1E8" w14:textId="212F380E" w:rsidR="002B51F3" w:rsidRDefault="002B51F3" w:rsidP="009736EF">
      <w:pPr>
        <w:rPr>
          <w:b/>
          <w:bCs/>
        </w:rPr>
      </w:pPr>
    </w:p>
    <w:p w14:paraId="2B864276" w14:textId="58B06662" w:rsidR="002B51F3" w:rsidRDefault="002B51F3" w:rsidP="009736EF">
      <w:pPr>
        <w:rPr>
          <w:b/>
          <w:bCs/>
        </w:rPr>
      </w:pPr>
    </w:p>
    <w:p w14:paraId="02549C51" w14:textId="02FD7352" w:rsidR="002B51F3" w:rsidRDefault="002B51F3" w:rsidP="009736EF">
      <w:pPr>
        <w:rPr>
          <w:b/>
          <w:bCs/>
        </w:rPr>
      </w:pPr>
    </w:p>
    <w:p w14:paraId="503DC47E" w14:textId="6CA7ECFC" w:rsidR="002B51F3" w:rsidRDefault="002B51F3" w:rsidP="009736EF">
      <w:pPr>
        <w:rPr>
          <w:b/>
          <w:bCs/>
        </w:rPr>
      </w:pPr>
    </w:p>
    <w:p w14:paraId="013B623B" w14:textId="5E342D73" w:rsidR="002B51F3" w:rsidRDefault="002B51F3" w:rsidP="009736EF">
      <w:pPr>
        <w:rPr>
          <w:b/>
          <w:bCs/>
        </w:rPr>
      </w:pPr>
    </w:p>
    <w:p w14:paraId="12C08194" w14:textId="7E37BFD0" w:rsidR="002B51F3" w:rsidRDefault="002B51F3" w:rsidP="009736EF">
      <w:pPr>
        <w:rPr>
          <w:b/>
          <w:bCs/>
        </w:rPr>
      </w:pPr>
    </w:p>
    <w:p w14:paraId="3BC67F7B" w14:textId="49156155" w:rsidR="002B51F3" w:rsidRDefault="002B51F3" w:rsidP="009736EF">
      <w:pPr>
        <w:rPr>
          <w:b/>
          <w:bCs/>
        </w:rPr>
      </w:pPr>
    </w:p>
    <w:p w14:paraId="5443D6F0" w14:textId="4999A5F4" w:rsidR="002B51F3" w:rsidRDefault="002B51F3" w:rsidP="009736EF">
      <w:pPr>
        <w:rPr>
          <w:b/>
          <w:bCs/>
        </w:rPr>
      </w:pPr>
    </w:p>
    <w:p w14:paraId="268069A5" w14:textId="276196EA" w:rsidR="002B51F3" w:rsidRDefault="002B51F3" w:rsidP="009736EF">
      <w:pPr>
        <w:rPr>
          <w:b/>
          <w:bCs/>
        </w:rPr>
      </w:pPr>
    </w:p>
    <w:p w14:paraId="65E75CC8" w14:textId="77DF5352" w:rsidR="002B51F3" w:rsidRDefault="002B51F3" w:rsidP="009736EF">
      <w:pPr>
        <w:rPr>
          <w:b/>
          <w:bCs/>
        </w:rPr>
      </w:pPr>
    </w:p>
    <w:p w14:paraId="4D8C7BDB" w14:textId="21785F32" w:rsidR="002B51F3" w:rsidRDefault="002B51F3" w:rsidP="009736EF">
      <w:pPr>
        <w:rPr>
          <w:b/>
          <w:bCs/>
        </w:rPr>
      </w:pPr>
    </w:p>
    <w:p w14:paraId="21E8C474" w14:textId="79C54DF6" w:rsidR="002B51F3" w:rsidRDefault="002B51F3" w:rsidP="009736EF">
      <w:pPr>
        <w:rPr>
          <w:b/>
          <w:bCs/>
        </w:rPr>
      </w:pPr>
    </w:p>
    <w:p w14:paraId="214CBC92" w14:textId="17EAFD97" w:rsidR="002B51F3" w:rsidRDefault="002B51F3" w:rsidP="009736EF">
      <w:pPr>
        <w:rPr>
          <w:b/>
          <w:bCs/>
        </w:rPr>
      </w:pPr>
    </w:p>
    <w:p w14:paraId="2D0F4773" w14:textId="3E34C618" w:rsidR="002B51F3" w:rsidRDefault="002B51F3" w:rsidP="009736EF">
      <w:pPr>
        <w:rPr>
          <w:b/>
          <w:bCs/>
        </w:rPr>
      </w:pPr>
    </w:p>
    <w:p w14:paraId="753F6A65" w14:textId="1EDD68AF" w:rsidR="002B51F3" w:rsidRDefault="002B51F3" w:rsidP="009736EF">
      <w:pPr>
        <w:rPr>
          <w:b/>
          <w:bCs/>
        </w:rPr>
      </w:pPr>
    </w:p>
    <w:p w14:paraId="2F05BF78" w14:textId="02AB3A56" w:rsidR="002B51F3" w:rsidRDefault="002B51F3" w:rsidP="002B51F3">
      <w:pPr>
        <w:jc w:val="center"/>
        <w:rPr>
          <w:b/>
          <w:bCs/>
        </w:rPr>
      </w:pPr>
      <w:r>
        <w:rPr>
          <w:b/>
          <w:bCs/>
        </w:rPr>
        <w:lastRenderedPageBreak/>
        <w:t>TABLE OF CONTENTS</w:t>
      </w:r>
    </w:p>
    <w:p w14:paraId="7DE9ABA3" w14:textId="086A877A" w:rsidR="002B51F3" w:rsidRDefault="002B51F3" w:rsidP="002B51F3">
      <w:pPr>
        <w:jc w:val="center"/>
        <w:rPr>
          <w:b/>
          <w:bCs/>
        </w:rPr>
      </w:pPr>
    </w:p>
    <w:sdt>
      <w:sdtPr>
        <w:id w:val="1426765243"/>
        <w:docPartObj>
          <w:docPartGallery w:val="Table of Contents"/>
          <w:docPartUnique/>
        </w:docPartObj>
      </w:sdtPr>
      <w:sdtEndPr>
        <w:rPr>
          <w:rFonts w:asciiTheme="minorHAnsi" w:eastAsiaTheme="minorEastAsia" w:hAnsiTheme="minorHAnsi" w:cstheme="minorBidi"/>
          <w:b/>
          <w:bCs/>
          <w:noProof/>
          <w:color w:val="auto"/>
          <w:kern w:val="2"/>
          <w:sz w:val="24"/>
          <w:szCs w:val="24"/>
          <w:lang w:val="en-ZA" w:eastAsia="ja-JP"/>
          <w14:ligatures w14:val="standardContextual"/>
        </w:rPr>
      </w:sdtEndPr>
      <w:sdtContent>
        <w:p w14:paraId="1310F42D" w14:textId="500F64DB" w:rsidR="004C3FA0" w:rsidRDefault="004C3FA0">
          <w:pPr>
            <w:pStyle w:val="TOCHeading"/>
          </w:pPr>
        </w:p>
        <w:p w14:paraId="6450BADD" w14:textId="37C3A087" w:rsidR="00F849F8" w:rsidRDefault="004C3FA0">
          <w:pPr>
            <w:pStyle w:val="TOC1"/>
            <w:tabs>
              <w:tab w:val="right" w:leader="dot" w:pos="9016"/>
            </w:tabs>
            <w:rPr>
              <w:noProof/>
              <w:kern w:val="0"/>
              <w:sz w:val="22"/>
              <w:szCs w:val="22"/>
              <w:lang w:eastAsia="en-ZA"/>
              <w14:ligatures w14:val="none"/>
            </w:rPr>
          </w:pPr>
          <w:r>
            <w:fldChar w:fldCharType="begin"/>
          </w:r>
          <w:r>
            <w:instrText xml:space="preserve"> TOC \o "1-3" \h \z \u </w:instrText>
          </w:r>
          <w:r>
            <w:fldChar w:fldCharType="separate"/>
          </w:r>
          <w:hyperlink w:anchor="_Toc242909027" w:history="1">
            <w:r w:rsidR="00F849F8" w:rsidRPr="00AF0ABF">
              <w:rPr>
                <w:rStyle w:val="Hyperlink"/>
                <w:noProof/>
              </w:rPr>
              <w:t>List of acronyms and abbreviations</w:t>
            </w:r>
            <w:r w:rsidR="00F849F8">
              <w:rPr>
                <w:noProof/>
                <w:webHidden/>
              </w:rPr>
              <w:tab/>
            </w:r>
            <w:r w:rsidR="00F849F8">
              <w:rPr>
                <w:noProof/>
                <w:webHidden/>
              </w:rPr>
              <w:fldChar w:fldCharType="begin"/>
            </w:r>
            <w:r w:rsidR="00F849F8">
              <w:rPr>
                <w:noProof/>
                <w:webHidden/>
              </w:rPr>
              <w:instrText xml:space="preserve"> PAGEREF _Toc242909027 \h </w:instrText>
            </w:r>
            <w:r w:rsidR="00F849F8">
              <w:rPr>
                <w:noProof/>
                <w:webHidden/>
              </w:rPr>
            </w:r>
            <w:r w:rsidR="00F849F8">
              <w:rPr>
                <w:noProof/>
                <w:webHidden/>
              </w:rPr>
              <w:fldChar w:fldCharType="separate"/>
            </w:r>
            <w:r w:rsidR="00F849F8">
              <w:rPr>
                <w:noProof/>
                <w:webHidden/>
              </w:rPr>
              <w:t>3</w:t>
            </w:r>
            <w:r w:rsidR="00F849F8">
              <w:rPr>
                <w:noProof/>
                <w:webHidden/>
              </w:rPr>
              <w:fldChar w:fldCharType="end"/>
            </w:r>
          </w:hyperlink>
        </w:p>
        <w:p w14:paraId="081DA4BA" w14:textId="20F0D6F6" w:rsidR="00F849F8" w:rsidRDefault="00F849F8">
          <w:pPr>
            <w:pStyle w:val="TOC1"/>
            <w:tabs>
              <w:tab w:val="left" w:pos="440"/>
              <w:tab w:val="right" w:leader="dot" w:pos="9016"/>
            </w:tabs>
            <w:rPr>
              <w:noProof/>
              <w:kern w:val="0"/>
              <w:sz w:val="22"/>
              <w:szCs w:val="22"/>
              <w:lang w:eastAsia="en-ZA"/>
              <w14:ligatures w14:val="none"/>
            </w:rPr>
          </w:pPr>
          <w:hyperlink w:anchor="_Toc242909028" w:history="1">
            <w:r w:rsidRPr="00AF0ABF">
              <w:rPr>
                <w:rStyle w:val="Hyperlink"/>
                <w:noProof/>
              </w:rPr>
              <w:t>1.</w:t>
            </w:r>
            <w:r>
              <w:rPr>
                <w:noProof/>
                <w:kern w:val="0"/>
                <w:sz w:val="22"/>
                <w:szCs w:val="22"/>
                <w:lang w:eastAsia="en-ZA"/>
                <w14:ligatures w14:val="none"/>
              </w:rPr>
              <w:tab/>
            </w:r>
            <w:r w:rsidRPr="00AF0ABF">
              <w:rPr>
                <w:rStyle w:val="Hyperlink"/>
                <w:noProof/>
              </w:rPr>
              <w:t>Introduction</w:t>
            </w:r>
            <w:r>
              <w:rPr>
                <w:noProof/>
                <w:webHidden/>
              </w:rPr>
              <w:tab/>
            </w:r>
            <w:r>
              <w:rPr>
                <w:noProof/>
                <w:webHidden/>
              </w:rPr>
              <w:fldChar w:fldCharType="begin"/>
            </w:r>
            <w:r>
              <w:rPr>
                <w:noProof/>
                <w:webHidden/>
              </w:rPr>
              <w:instrText xml:space="preserve"> PAGEREF _Toc242909028 \h </w:instrText>
            </w:r>
            <w:r>
              <w:rPr>
                <w:noProof/>
                <w:webHidden/>
              </w:rPr>
            </w:r>
            <w:r>
              <w:rPr>
                <w:noProof/>
                <w:webHidden/>
              </w:rPr>
              <w:fldChar w:fldCharType="separate"/>
            </w:r>
            <w:r>
              <w:rPr>
                <w:noProof/>
                <w:webHidden/>
              </w:rPr>
              <w:t>4</w:t>
            </w:r>
            <w:r>
              <w:rPr>
                <w:noProof/>
                <w:webHidden/>
              </w:rPr>
              <w:fldChar w:fldCharType="end"/>
            </w:r>
          </w:hyperlink>
        </w:p>
        <w:p w14:paraId="74453162" w14:textId="08AA69A9" w:rsidR="00F849F8" w:rsidRDefault="00F849F8">
          <w:pPr>
            <w:pStyle w:val="TOC1"/>
            <w:tabs>
              <w:tab w:val="left" w:pos="440"/>
              <w:tab w:val="right" w:leader="dot" w:pos="9016"/>
            </w:tabs>
            <w:rPr>
              <w:noProof/>
              <w:kern w:val="0"/>
              <w:sz w:val="22"/>
              <w:szCs w:val="22"/>
              <w:lang w:eastAsia="en-ZA"/>
              <w14:ligatures w14:val="none"/>
            </w:rPr>
          </w:pPr>
          <w:hyperlink w:anchor="_Toc242909029" w:history="1">
            <w:r w:rsidRPr="00AF0ABF">
              <w:rPr>
                <w:rStyle w:val="Hyperlink"/>
                <w:noProof/>
              </w:rPr>
              <w:t>2.</w:t>
            </w:r>
            <w:r>
              <w:rPr>
                <w:noProof/>
                <w:kern w:val="0"/>
                <w:sz w:val="22"/>
                <w:szCs w:val="22"/>
                <w:lang w:eastAsia="en-ZA"/>
                <w14:ligatures w14:val="none"/>
              </w:rPr>
              <w:tab/>
            </w:r>
            <w:r w:rsidRPr="00AF0ABF">
              <w:rPr>
                <w:rStyle w:val="Hyperlink"/>
                <w:noProof/>
              </w:rPr>
              <w:t>Purpose</w:t>
            </w:r>
            <w:r>
              <w:rPr>
                <w:noProof/>
                <w:webHidden/>
              </w:rPr>
              <w:tab/>
            </w:r>
            <w:r>
              <w:rPr>
                <w:noProof/>
                <w:webHidden/>
              </w:rPr>
              <w:fldChar w:fldCharType="begin"/>
            </w:r>
            <w:r>
              <w:rPr>
                <w:noProof/>
                <w:webHidden/>
              </w:rPr>
              <w:instrText xml:space="preserve"> PAGEREF _Toc242909029 \h </w:instrText>
            </w:r>
            <w:r>
              <w:rPr>
                <w:noProof/>
                <w:webHidden/>
              </w:rPr>
            </w:r>
            <w:r>
              <w:rPr>
                <w:noProof/>
                <w:webHidden/>
              </w:rPr>
              <w:fldChar w:fldCharType="separate"/>
            </w:r>
            <w:r>
              <w:rPr>
                <w:noProof/>
                <w:webHidden/>
              </w:rPr>
              <w:t>4</w:t>
            </w:r>
            <w:r>
              <w:rPr>
                <w:noProof/>
                <w:webHidden/>
              </w:rPr>
              <w:fldChar w:fldCharType="end"/>
            </w:r>
          </w:hyperlink>
        </w:p>
        <w:p w14:paraId="1D847730" w14:textId="7E665624" w:rsidR="00F849F8" w:rsidRDefault="00F849F8">
          <w:pPr>
            <w:pStyle w:val="TOC1"/>
            <w:tabs>
              <w:tab w:val="left" w:pos="440"/>
              <w:tab w:val="right" w:leader="dot" w:pos="9016"/>
            </w:tabs>
            <w:rPr>
              <w:noProof/>
              <w:kern w:val="0"/>
              <w:sz w:val="22"/>
              <w:szCs w:val="22"/>
              <w:lang w:eastAsia="en-ZA"/>
              <w14:ligatures w14:val="none"/>
            </w:rPr>
          </w:pPr>
          <w:hyperlink w:anchor="_Toc242909030" w:history="1">
            <w:r w:rsidRPr="00AF0ABF">
              <w:rPr>
                <w:rStyle w:val="Hyperlink"/>
                <w:noProof/>
              </w:rPr>
              <w:t>3.</w:t>
            </w:r>
            <w:r>
              <w:rPr>
                <w:noProof/>
                <w:kern w:val="0"/>
                <w:sz w:val="22"/>
                <w:szCs w:val="22"/>
                <w:lang w:eastAsia="en-ZA"/>
                <w14:ligatures w14:val="none"/>
              </w:rPr>
              <w:tab/>
            </w:r>
            <w:r w:rsidRPr="00AF0ABF">
              <w:rPr>
                <w:rStyle w:val="Hyperlink"/>
                <w:noProof/>
              </w:rPr>
              <w:t>Key contact and company details for access to information for Trybookafrica</w:t>
            </w:r>
            <w:r>
              <w:rPr>
                <w:noProof/>
                <w:webHidden/>
              </w:rPr>
              <w:tab/>
            </w:r>
            <w:r>
              <w:rPr>
                <w:noProof/>
                <w:webHidden/>
              </w:rPr>
              <w:fldChar w:fldCharType="begin"/>
            </w:r>
            <w:r>
              <w:rPr>
                <w:noProof/>
                <w:webHidden/>
              </w:rPr>
              <w:instrText xml:space="preserve"> PAGEREF _Toc242909030 \h </w:instrText>
            </w:r>
            <w:r>
              <w:rPr>
                <w:noProof/>
                <w:webHidden/>
              </w:rPr>
            </w:r>
            <w:r>
              <w:rPr>
                <w:noProof/>
                <w:webHidden/>
              </w:rPr>
              <w:fldChar w:fldCharType="separate"/>
            </w:r>
            <w:r>
              <w:rPr>
                <w:noProof/>
                <w:webHidden/>
              </w:rPr>
              <w:t>4</w:t>
            </w:r>
            <w:r>
              <w:rPr>
                <w:noProof/>
                <w:webHidden/>
              </w:rPr>
              <w:fldChar w:fldCharType="end"/>
            </w:r>
          </w:hyperlink>
        </w:p>
        <w:p w14:paraId="7DDD2634" w14:textId="10AF929C" w:rsidR="00F849F8" w:rsidRDefault="00F849F8">
          <w:pPr>
            <w:pStyle w:val="TOC1"/>
            <w:tabs>
              <w:tab w:val="left" w:pos="440"/>
              <w:tab w:val="right" w:leader="dot" w:pos="9016"/>
            </w:tabs>
            <w:rPr>
              <w:noProof/>
              <w:kern w:val="0"/>
              <w:sz w:val="22"/>
              <w:szCs w:val="22"/>
              <w:lang w:eastAsia="en-ZA"/>
              <w14:ligatures w14:val="none"/>
            </w:rPr>
          </w:pPr>
          <w:hyperlink w:anchor="_Toc242909031" w:history="1">
            <w:r w:rsidRPr="00AF0ABF">
              <w:rPr>
                <w:rStyle w:val="Hyperlink"/>
                <w:noProof/>
              </w:rPr>
              <w:t>4.</w:t>
            </w:r>
            <w:r>
              <w:rPr>
                <w:noProof/>
                <w:kern w:val="0"/>
                <w:sz w:val="22"/>
                <w:szCs w:val="22"/>
                <w:lang w:eastAsia="en-ZA"/>
                <w14:ligatures w14:val="none"/>
              </w:rPr>
              <w:tab/>
            </w:r>
            <w:r w:rsidRPr="00AF0ABF">
              <w:rPr>
                <w:rStyle w:val="Hyperlink"/>
                <w:noProof/>
              </w:rPr>
              <w:t>Information Officer</w:t>
            </w:r>
            <w:r>
              <w:rPr>
                <w:noProof/>
                <w:webHidden/>
              </w:rPr>
              <w:tab/>
            </w:r>
            <w:r>
              <w:rPr>
                <w:noProof/>
                <w:webHidden/>
              </w:rPr>
              <w:fldChar w:fldCharType="begin"/>
            </w:r>
            <w:r>
              <w:rPr>
                <w:noProof/>
                <w:webHidden/>
              </w:rPr>
              <w:instrText xml:space="preserve"> PAGEREF _Toc242909031 \h </w:instrText>
            </w:r>
            <w:r>
              <w:rPr>
                <w:noProof/>
                <w:webHidden/>
              </w:rPr>
            </w:r>
            <w:r>
              <w:rPr>
                <w:noProof/>
                <w:webHidden/>
              </w:rPr>
              <w:fldChar w:fldCharType="separate"/>
            </w:r>
            <w:r>
              <w:rPr>
                <w:noProof/>
                <w:webHidden/>
              </w:rPr>
              <w:t>5</w:t>
            </w:r>
            <w:r>
              <w:rPr>
                <w:noProof/>
                <w:webHidden/>
              </w:rPr>
              <w:fldChar w:fldCharType="end"/>
            </w:r>
          </w:hyperlink>
        </w:p>
        <w:p w14:paraId="280F9AD1" w14:textId="4932FE27" w:rsidR="00F849F8" w:rsidRDefault="00F849F8">
          <w:pPr>
            <w:pStyle w:val="TOC1"/>
            <w:tabs>
              <w:tab w:val="left" w:pos="440"/>
              <w:tab w:val="right" w:leader="dot" w:pos="9016"/>
            </w:tabs>
            <w:rPr>
              <w:noProof/>
              <w:kern w:val="0"/>
              <w:sz w:val="22"/>
              <w:szCs w:val="22"/>
              <w:lang w:eastAsia="en-ZA"/>
              <w14:ligatures w14:val="none"/>
            </w:rPr>
          </w:pPr>
          <w:hyperlink w:anchor="_Toc242909032" w:history="1">
            <w:r w:rsidRPr="00AF0ABF">
              <w:rPr>
                <w:rStyle w:val="Hyperlink"/>
                <w:noProof/>
              </w:rPr>
              <w:t>5.</w:t>
            </w:r>
            <w:r>
              <w:rPr>
                <w:noProof/>
                <w:kern w:val="0"/>
                <w:sz w:val="22"/>
                <w:szCs w:val="22"/>
                <w:lang w:eastAsia="en-ZA"/>
                <w14:ligatures w14:val="none"/>
              </w:rPr>
              <w:tab/>
            </w:r>
            <w:r w:rsidRPr="00AF0ABF">
              <w:rPr>
                <w:rStyle w:val="Hyperlink"/>
                <w:noProof/>
              </w:rPr>
              <w:t>PAIA Guide</w:t>
            </w:r>
            <w:r>
              <w:rPr>
                <w:noProof/>
                <w:webHidden/>
              </w:rPr>
              <w:tab/>
            </w:r>
            <w:r>
              <w:rPr>
                <w:noProof/>
                <w:webHidden/>
              </w:rPr>
              <w:fldChar w:fldCharType="begin"/>
            </w:r>
            <w:r>
              <w:rPr>
                <w:noProof/>
                <w:webHidden/>
              </w:rPr>
              <w:instrText xml:space="preserve"> PAGEREF _Toc242909032 \h </w:instrText>
            </w:r>
            <w:r>
              <w:rPr>
                <w:noProof/>
                <w:webHidden/>
              </w:rPr>
            </w:r>
            <w:r>
              <w:rPr>
                <w:noProof/>
                <w:webHidden/>
              </w:rPr>
              <w:fldChar w:fldCharType="separate"/>
            </w:r>
            <w:r>
              <w:rPr>
                <w:noProof/>
                <w:webHidden/>
              </w:rPr>
              <w:t>5</w:t>
            </w:r>
            <w:r>
              <w:rPr>
                <w:noProof/>
                <w:webHidden/>
              </w:rPr>
              <w:fldChar w:fldCharType="end"/>
            </w:r>
          </w:hyperlink>
        </w:p>
        <w:p w14:paraId="79B31C90" w14:textId="13920F7D" w:rsidR="00F849F8" w:rsidRDefault="00F849F8">
          <w:pPr>
            <w:pStyle w:val="TOC1"/>
            <w:tabs>
              <w:tab w:val="left" w:pos="440"/>
              <w:tab w:val="right" w:leader="dot" w:pos="9016"/>
            </w:tabs>
            <w:rPr>
              <w:noProof/>
              <w:kern w:val="0"/>
              <w:sz w:val="22"/>
              <w:szCs w:val="22"/>
              <w:lang w:eastAsia="en-ZA"/>
              <w14:ligatures w14:val="none"/>
            </w:rPr>
          </w:pPr>
          <w:hyperlink w:anchor="_Toc242909033" w:history="1">
            <w:r w:rsidRPr="00AF0ABF">
              <w:rPr>
                <w:rStyle w:val="Hyperlink"/>
                <w:noProof/>
              </w:rPr>
              <w:t>6.</w:t>
            </w:r>
            <w:r>
              <w:rPr>
                <w:noProof/>
                <w:kern w:val="0"/>
                <w:sz w:val="22"/>
                <w:szCs w:val="22"/>
                <w:lang w:eastAsia="en-ZA"/>
                <w14:ligatures w14:val="none"/>
              </w:rPr>
              <w:tab/>
            </w:r>
            <w:r w:rsidRPr="00AF0ABF">
              <w:rPr>
                <w:rStyle w:val="Hyperlink"/>
                <w:noProof/>
              </w:rPr>
              <w:t>Records automatically available</w:t>
            </w:r>
            <w:r>
              <w:rPr>
                <w:noProof/>
                <w:webHidden/>
              </w:rPr>
              <w:tab/>
            </w:r>
            <w:r>
              <w:rPr>
                <w:noProof/>
                <w:webHidden/>
              </w:rPr>
              <w:fldChar w:fldCharType="begin"/>
            </w:r>
            <w:r>
              <w:rPr>
                <w:noProof/>
                <w:webHidden/>
              </w:rPr>
              <w:instrText xml:space="preserve"> PAGEREF _Toc242909033 \h </w:instrText>
            </w:r>
            <w:r>
              <w:rPr>
                <w:noProof/>
                <w:webHidden/>
              </w:rPr>
            </w:r>
            <w:r>
              <w:rPr>
                <w:noProof/>
                <w:webHidden/>
              </w:rPr>
              <w:fldChar w:fldCharType="separate"/>
            </w:r>
            <w:r>
              <w:rPr>
                <w:noProof/>
                <w:webHidden/>
              </w:rPr>
              <w:t>5</w:t>
            </w:r>
            <w:r>
              <w:rPr>
                <w:noProof/>
                <w:webHidden/>
              </w:rPr>
              <w:fldChar w:fldCharType="end"/>
            </w:r>
          </w:hyperlink>
        </w:p>
        <w:p w14:paraId="675BBBF1" w14:textId="71B15960" w:rsidR="00F849F8" w:rsidRDefault="00F849F8">
          <w:pPr>
            <w:pStyle w:val="TOC1"/>
            <w:tabs>
              <w:tab w:val="left" w:pos="440"/>
              <w:tab w:val="right" w:leader="dot" w:pos="9016"/>
            </w:tabs>
            <w:rPr>
              <w:noProof/>
              <w:kern w:val="0"/>
              <w:sz w:val="22"/>
              <w:szCs w:val="22"/>
              <w:lang w:eastAsia="en-ZA"/>
              <w14:ligatures w14:val="none"/>
            </w:rPr>
          </w:pPr>
          <w:hyperlink w:anchor="_Toc242909034" w:history="1">
            <w:r w:rsidRPr="00AF0ABF">
              <w:rPr>
                <w:rStyle w:val="Hyperlink"/>
                <w:noProof/>
              </w:rPr>
              <w:t>7.</w:t>
            </w:r>
            <w:r>
              <w:rPr>
                <w:noProof/>
                <w:kern w:val="0"/>
                <w:sz w:val="22"/>
                <w:szCs w:val="22"/>
                <w:lang w:eastAsia="en-ZA"/>
                <w14:ligatures w14:val="none"/>
              </w:rPr>
              <w:tab/>
            </w:r>
            <w:r w:rsidRPr="00AF0ABF">
              <w:rPr>
                <w:rStyle w:val="Hyperlink"/>
                <w:noProof/>
              </w:rPr>
              <w:t>Records held by Trybookafrica</w:t>
            </w:r>
            <w:r>
              <w:rPr>
                <w:noProof/>
                <w:webHidden/>
              </w:rPr>
              <w:tab/>
            </w:r>
            <w:r>
              <w:rPr>
                <w:noProof/>
                <w:webHidden/>
              </w:rPr>
              <w:fldChar w:fldCharType="begin"/>
            </w:r>
            <w:r>
              <w:rPr>
                <w:noProof/>
                <w:webHidden/>
              </w:rPr>
              <w:instrText xml:space="preserve"> PAGEREF _Toc242909034 \h </w:instrText>
            </w:r>
            <w:r>
              <w:rPr>
                <w:noProof/>
                <w:webHidden/>
              </w:rPr>
            </w:r>
            <w:r>
              <w:rPr>
                <w:noProof/>
                <w:webHidden/>
              </w:rPr>
              <w:fldChar w:fldCharType="separate"/>
            </w:r>
            <w:r>
              <w:rPr>
                <w:noProof/>
                <w:webHidden/>
              </w:rPr>
              <w:t>6</w:t>
            </w:r>
            <w:r>
              <w:rPr>
                <w:noProof/>
                <w:webHidden/>
              </w:rPr>
              <w:fldChar w:fldCharType="end"/>
            </w:r>
          </w:hyperlink>
        </w:p>
        <w:p w14:paraId="454601AA" w14:textId="0232FF46" w:rsidR="00F849F8" w:rsidRDefault="00F849F8">
          <w:pPr>
            <w:pStyle w:val="TOC1"/>
            <w:tabs>
              <w:tab w:val="left" w:pos="440"/>
              <w:tab w:val="right" w:leader="dot" w:pos="9016"/>
            </w:tabs>
            <w:rPr>
              <w:noProof/>
              <w:kern w:val="0"/>
              <w:sz w:val="22"/>
              <w:szCs w:val="22"/>
              <w:lang w:eastAsia="en-ZA"/>
              <w14:ligatures w14:val="none"/>
            </w:rPr>
          </w:pPr>
          <w:hyperlink w:anchor="_Toc242909035" w:history="1">
            <w:r w:rsidRPr="00AF0ABF">
              <w:rPr>
                <w:rStyle w:val="Hyperlink"/>
                <w:noProof/>
              </w:rPr>
              <w:t>8.</w:t>
            </w:r>
            <w:r>
              <w:rPr>
                <w:noProof/>
                <w:kern w:val="0"/>
                <w:sz w:val="22"/>
                <w:szCs w:val="22"/>
                <w:lang w:eastAsia="en-ZA"/>
                <w14:ligatures w14:val="none"/>
              </w:rPr>
              <w:tab/>
            </w:r>
            <w:r w:rsidRPr="00AF0ABF">
              <w:rPr>
                <w:rStyle w:val="Hyperlink"/>
                <w:noProof/>
              </w:rPr>
              <w:t>Requesting access</w:t>
            </w:r>
            <w:r>
              <w:rPr>
                <w:noProof/>
                <w:webHidden/>
              </w:rPr>
              <w:tab/>
            </w:r>
            <w:r>
              <w:rPr>
                <w:noProof/>
                <w:webHidden/>
              </w:rPr>
              <w:fldChar w:fldCharType="begin"/>
            </w:r>
            <w:r>
              <w:rPr>
                <w:noProof/>
                <w:webHidden/>
              </w:rPr>
              <w:instrText xml:space="preserve"> PAGEREF _Toc242909035 \h </w:instrText>
            </w:r>
            <w:r>
              <w:rPr>
                <w:noProof/>
                <w:webHidden/>
              </w:rPr>
            </w:r>
            <w:r>
              <w:rPr>
                <w:noProof/>
                <w:webHidden/>
              </w:rPr>
              <w:fldChar w:fldCharType="separate"/>
            </w:r>
            <w:r>
              <w:rPr>
                <w:noProof/>
                <w:webHidden/>
              </w:rPr>
              <w:t>8</w:t>
            </w:r>
            <w:r>
              <w:rPr>
                <w:noProof/>
                <w:webHidden/>
              </w:rPr>
              <w:fldChar w:fldCharType="end"/>
            </w:r>
          </w:hyperlink>
        </w:p>
        <w:p w14:paraId="29BAACED" w14:textId="20182BEB" w:rsidR="00F849F8" w:rsidRDefault="00F849F8">
          <w:pPr>
            <w:pStyle w:val="TOC1"/>
            <w:tabs>
              <w:tab w:val="left" w:pos="440"/>
              <w:tab w:val="right" w:leader="dot" w:pos="9016"/>
            </w:tabs>
            <w:rPr>
              <w:noProof/>
              <w:kern w:val="0"/>
              <w:sz w:val="22"/>
              <w:szCs w:val="22"/>
              <w:lang w:eastAsia="en-ZA"/>
              <w14:ligatures w14:val="none"/>
            </w:rPr>
          </w:pPr>
          <w:hyperlink w:anchor="_Toc242909036" w:history="1">
            <w:r w:rsidRPr="00AF0ABF">
              <w:rPr>
                <w:rStyle w:val="Hyperlink"/>
                <w:noProof/>
              </w:rPr>
              <w:t>9.</w:t>
            </w:r>
            <w:r>
              <w:rPr>
                <w:noProof/>
                <w:kern w:val="0"/>
                <w:sz w:val="22"/>
                <w:szCs w:val="22"/>
                <w:lang w:eastAsia="en-ZA"/>
                <w14:ligatures w14:val="none"/>
              </w:rPr>
              <w:tab/>
            </w:r>
            <w:r w:rsidRPr="00AF0ABF">
              <w:rPr>
                <w:rStyle w:val="Hyperlink"/>
                <w:noProof/>
              </w:rPr>
              <w:t>Personal Information</w:t>
            </w:r>
            <w:r>
              <w:rPr>
                <w:noProof/>
                <w:webHidden/>
              </w:rPr>
              <w:tab/>
            </w:r>
            <w:r>
              <w:rPr>
                <w:noProof/>
                <w:webHidden/>
              </w:rPr>
              <w:fldChar w:fldCharType="begin"/>
            </w:r>
            <w:r>
              <w:rPr>
                <w:noProof/>
                <w:webHidden/>
              </w:rPr>
              <w:instrText xml:space="preserve"> PAGEREF _Toc242909036 \h </w:instrText>
            </w:r>
            <w:r>
              <w:rPr>
                <w:noProof/>
                <w:webHidden/>
              </w:rPr>
            </w:r>
            <w:r>
              <w:rPr>
                <w:noProof/>
                <w:webHidden/>
              </w:rPr>
              <w:fldChar w:fldCharType="separate"/>
            </w:r>
            <w:r>
              <w:rPr>
                <w:noProof/>
                <w:webHidden/>
              </w:rPr>
              <w:t>8</w:t>
            </w:r>
            <w:r>
              <w:rPr>
                <w:noProof/>
                <w:webHidden/>
              </w:rPr>
              <w:fldChar w:fldCharType="end"/>
            </w:r>
          </w:hyperlink>
        </w:p>
        <w:p w14:paraId="7988D596" w14:textId="7D19D794" w:rsidR="00F849F8" w:rsidRDefault="00F849F8">
          <w:pPr>
            <w:pStyle w:val="TOC1"/>
            <w:tabs>
              <w:tab w:val="left" w:pos="660"/>
              <w:tab w:val="right" w:leader="dot" w:pos="9016"/>
            </w:tabs>
            <w:rPr>
              <w:noProof/>
              <w:kern w:val="0"/>
              <w:sz w:val="22"/>
              <w:szCs w:val="22"/>
              <w:lang w:eastAsia="en-ZA"/>
              <w14:ligatures w14:val="none"/>
            </w:rPr>
          </w:pPr>
          <w:hyperlink w:anchor="_Toc242909037" w:history="1">
            <w:r w:rsidRPr="00AF0ABF">
              <w:rPr>
                <w:rStyle w:val="Hyperlink"/>
                <w:noProof/>
              </w:rPr>
              <w:t>10.</w:t>
            </w:r>
            <w:r>
              <w:rPr>
                <w:noProof/>
                <w:kern w:val="0"/>
                <w:sz w:val="22"/>
                <w:szCs w:val="22"/>
                <w:lang w:eastAsia="en-ZA"/>
                <w14:ligatures w14:val="none"/>
              </w:rPr>
              <w:tab/>
            </w:r>
            <w:r w:rsidRPr="00AF0ABF">
              <w:rPr>
                <w:rStyle w:val="Hyperlink"/>
                <w:noProof/>
              </w:rPr>
              <w:t>Grounds for refusal</w:t>
            </w:r>
            <w:r>
              <w:rPr>
                <w:noProof/>
                <w:webHidden/>
              </w:rPr>
              <w:tab/>
            </w:r>
            <w:r>
              <w:rPr>
                <w:noProof/>
                <w:webHidden/>
              </w:rPr>
              <w:fldChar w:fldCharType="begin"/>
            </w:r>
            <w:r>
              <w:rPr>
                <w:noProof/>
                <w:webHidden/>
              </w:rPr>
              <w:instrText xml:space="preserve"> PAGEREF _Toc242909037 \h </w:instrText>
            </w:r>
            <w:r>
              <w:rPr>
                <w:noProof/>
                <w:webHidden/>
              </w:rPr>
            </w:r>
            <w:r>
              <w:rPr>
                <w:noProof/>
                <w:webHidden/>
              </w:rPr>
              <w:fldChar w:fldCharType="separate"/>
            </w:r>
            <w:r>
              <w:rPr>
                <w:noProof/>
                <w:webHidden/>
              </w:rPr>
              <w:t>8</w:t>
            </w:r>
            <w:r>
              <w:rPr>
                <w:noProof/>
                <w:webHidden/>
              </w:rPr>
              <w:fldChar w:fldCharType="end"/>
            </w:r>
          </w:hyperlink>
        </w:p>
        <w:p w14:paraId="1176E55D" w14:textId="29D75C64" w:rsidR="00F849F8" w:rsidRDefault="00F849F8">
          <w:pPr>
            <w:pStyle w:val="TOC1"/>
            <w:tabs>
              <w:tab w:val="left" w:pos="660"/>
              <w:tab w:val="right" w:leader="dot" w:pos="9016"/>
            </w:tabs>
            <w:rPr>
              <w:noProof/>
              <w:kern w:val="0"/>
              <w:sz w:val="22"/>
              <w:szCs w:val="22"/>
              <w:lang w:eastAsia="en-ZA"/>
              <w14:ligatures w14:val="none"/>
            </w:rPr>
          </w:pPr>
          <w:hyperlink w:anchor="_Toc242909038" w:history="1">
            <w:r w:rsidRPr="00AF0ABF">
              <w:rPr>
                <w:rStyle w:val="Hyperlink"/>
                <w:noProof/>
              </w:rPr>
              <w:t>11.</w:t>
            </w:r>
            <w:r>
              <w:rPr>
                <w:noProof/>
                <w:kern w:val="0"/>
                <w:sz w:val="22"/>
                <w:szCs w:val="22"/>
                <w:lang w:eastAsia="en-ZA"/>
                <w14:ligatures w14:val="none"/>
              </w:rPr>
              <w:tab/>
            </w:r>
            <w:r w:rsidRPr="00AF0ABF">
              <w:rPr>
                <w:rStyle w:val="Hyperlink"/>
                <w:noProof/>
              </w:rPr>
              <w:t>Third-Party Information</w:t>
            </w:r>
            <w:r>
              <w:rPr>
                <w:noProof/>
                <w:webHidden/>
              </w:rPr>
              <w:tab/>
            </w:r>
            <w:r>
              <w:rPr>
                <w:noProof/>
                <w:webHidden/>
              </w:rPr>
              <w:fldChar w:fldCharType="begin"/>
            </w:r>
            <w:r>
              <w:rPr>
                <w:noProof/>
                <w:webHidden/>
              </w:rPr>
              <w:instrText xml:space="preserve"> PAGEREF _Toc242909038 \h </w:instrText>
            </w:r>
            <w:r>
              <w:rPr>
                <w:noProof/>
                <w:webHidden/>
              </w:rPr>
            </w:r>
            <w:r>
              <w:rPr>
                <w:noProof/>
                <w:webHidden/>
              </w:rPr>
              <w:fldChar w:fldCharType="separate"/>
            </w:r>
            <w:r>
              <w:rPr>
                <w:noProof/>
                <w:webHidden/>
              </w:rPr>
              <w:t>9</w:t>
            </w:r>
            <w:r>
              <w:rPr>
                <w:noProof/>
                <w:webHidden/>
              </w:rPr>
              <w:fldChar w:fldCharType="end"/>
            </w:r>
          </w:hyperlink>
        </w:p>
        <w:p w14:paraId="1949DCA8" w14:textId="40834597" w:rsidR="00F849F8" w:rsidRDefault="00F849F8">
          <w:pPr>
            <w:pStyle w:val="TOC1"/>
            <w:tabs>
              <w:tab w:val="left" w:pos="660"/>
              <w:tab w:val="right" w:leader="dot" w:pos="9016"/>
            </w:tabs>
            <w:rPr>
              <w:noProof/>
              <w:kern w:val="0"/>
              <w:sz w:val="22"/>
              <w:szCs w:val="22"/>
              <w:lang w:eastAsia="en-ZA"/>
              <w14:ligatures w14:val="none"/>
            </w:rPr>
          </w:pPr>
          <w:hyperlink w:anchor="_Toc242909039" w:history="1">
            <w:r w:rsidRPr="00AF0ABF">
              <w:rPr>
                <w:rStyle w:val="Hyperlink"/>
                <w:noProof/>
              </w:rPr>
              <w:t>12.</w:t>
            </w:r>
            <w:r>
              <w:rPr>
                <w:noProof/>
                <w:kern w:val="0"/>
                <w:sz w:val="22"/>
                <w:szCs w:val="22"/>
                <w:lang w:eastAsia="en-ZA"/>
                <w14:ligatures w14:val="none"/>
              </w:rPr>
              <w:tab/>
            </w:r>
            <w:r w:rsidRPr="00AF0ABF">
              <w:rPr>
                <w:rStyle w:val="Hyperlink"/>
                <w:noProof/>
              </w:rPr>
              <w:t>Fees</w:t>
            </w:r>
            <w:r>
              <w:rPr>
                <w:noProof/>
                <w:webHidden/>
              </w:rPr>
              <w:tab/>
            </w:r>
            <w:r>
              <w:rPr>
                <w:noProof/>
                <w:webHidden/>
              </w:rPr>
              <w:fldChar w:fldCharType="begin"/>
            </w:r>
            <w:r>
              <w:rPr>
                <w:noProof/>
                <w:webHidden/>
              </w:rPr>
              <w:instrText xml:space="preserve"> PAGEREF _Toc242909039 \h </w:instrText>
            </w:r>
            <w:r>
              <w:rPr>
                <w:noProof/>
                <w:webHidden/>
              </w:rPr>
            </w:r>
            <w:r>
              <w:rPr>
                <w:noProof/>
                <w:webHidden/>
              </w:rPr>
              <w:fldChar w:fldCharType="separate"/>
            </w:r>
            <w:r>
              <w:rPr>
                <w:noProof/>
                <w:webHidden/>
              </w:rPr>
              <w:t>9</w:t>
            </w:r>
            <w:r>
              <w:rPr>
                <w:noProof/>
                <w:webHidden/>
              </w:rPr>
              <w:fldChar w:fldCharType="end"/>
            </w:r>
          </w:hyperlink>
        </w:p>
        <w:p w14:paraId="41A2D187" w14:textId="16DF6674" w:rsidR="00F849F8" w:rsidRDefault="00F849F8">
          <w:pPr>
            <w:pStyle w:val="TOC1"/>
            <w:tabs>
              <w:tab w:val="left" w:pos="660"/>
              <w:tab w:val="right" w:leader="dot" w:pos="9016"/>
            </w:tabs>
            <w:rPr>
              <w:noProof/>
              <w:kern w:val="0"/>
              <w:sz w:val="22"/>
              <w:szCs w:val="22"/>
              <w:lang w:eastAsia="en-ZA"/>
              <w14:ligatures w14:val="none"/>
            </w:rPr>
          </w:pPr>
          <w:hyperlink w:anchor="_Toc242909040" w:history="1">
            <w:r w:rsidRPr="00AF0ABF">
              <w:rPr>
                <w:rStyle w:val="Hyperlink"/>
                <w:noProof/>
              </w:rPr>
              <w:t>13.</w:t>
            </w:r>
            <w:r>
              <w:rPr>
                <w:noProof/>
                <w:kern w:val="0"/>
                <w:sz w:val="22"/>
                <w:szCs w:val="22"/>
                <w:lang w:eastAsia="en-ZA"/>
                <w14:ligatures w14:val="none"/>
              </w:rPr>
              <w:tab/>
            </w:r>
            <w:r w:rsidRPr="00AF0ABF">
              <w:rPr>
                <w:rStyle w:val="Hyperlink"/>
                <w:noProof/>
              </w:rPr>
              <w:t>POPIA</w:t>
            </w:r>
            <w:r>
              <w:rPr>
                <w:noProof/>
                <w:webHidden/>
              </w:rPr>
              <w:tab/>
            </w:r>
            <w:r>
              <w:rPr>
                <w:noProof/>
                <w:webHidden/>
              </w:rPr>
              <w:fldChar w:fldCharType="begin"/>
            </w:r>
            <w:r>
              <w:rPr>
                <w:noProof/>
                <w:webHidden/>
              </w:rPr>
              <w:instrText xml:space="preserve"> PAGEREF _Toc242909040 \h </w:instrText>
            </w:r>
            <w:r>
              <w:rPr>
                <w:noProof/>
                <w:webHidden/>
              </w:rPr>
            </w:r>
            <w:r>
              <w:rPr>
                <w:noProof/>
                <w:webHidden/>
              </w:rPr>
              <w:fldChar w:fldCharType="separate"/>
            </w:r>
            <w:r>
              <w:rPr>
                <w:noProof/>
                <w:webHidden/>
              </w:rPr>
              <w:t>9</w:t>
            </w:r>
            <w:r>
              <w:rPr>
                <w:noProof/>
                <w:webHidden/>
              </w:rPr>
              <w:fldChar w:fldCharType="end"/>
            </w:r>
          </w:hyperlink>
        </w:p>
        <w:p w14:paraId="1E4D003C" w14:textId="5EF5B85C" w:rsidR="00F849F8" w:rsidRDefault="00F849F8">
          <w:pPr>
            <w:pStyle w:val="TOC1"/>
            <w:tabs>
              <w:tab w:val="left" w:pos="660"/>
              <w:tab w:val="right" w:leader="dot" w:pos="9016"/>
            </w:tabs>
            <w:rPr>
              <w:noProof/>
              <w:kern w:val="0"/>
              <w:sz w:val="22"/>
              <w:szCs w:val="22"/>
              <w:lang w:eastAsia="en-ZA"/>
              <w14:ligatures w14:val="none"/>
            </w:rPr>
          </w:pPr>
          <w:hyperlink w:anchor="_Toc242909041" w:history="1">
            <w:r w:rsidRPr="00AF0ABF">
              <w:rPr>
                <w:rStyle w:val="Hyperlink"/>
                <w:noProof/>
              </w:rPr>
              <w:t>14.</w:t>
            </w:r>
            <w:r>
              <w:rPr>
                <w:noProof/>
                <w:kern w:val="0"/>
                <w:sz w:val="22"/>
                <w:szCs w:val="22"/>
                <w:lang w:eastAsia="en-ZA"/>
                <w14:ligatures w14:val="none"/>
              </w:rPr>
              <w:tab/>
            </w:r>
            <w:r w:rsidRPr="00AF0ABF">
              <w:rPr>
                <w:rStyle w:val="Hyperlink"/>
                <w:noProof/>
              </w:rPr>
              <w:t>Availability of this Manual</w:t>
            </w:r>
            <w:r>
              <w:rPr>
                <w:noProof/>
                <w:webHidden/>
              </w:rPr>
              <w:tab/>
            </w:r>
            <w:r>
              <w:rPr>
                <w:noProof/>
                <w:webHidden/>
              </w:rPr>
              <w:fldChar w:fldCharType="begin"/>
            </w:r>
            <w:r>
              <w:rPr>
                <w:noProof/>
                <w:webHidden/>
              </w:rPr>
              <w:instrText xml:space="preserve"> PAGEREF _Toc242909041 \h </w:instrText>
            </w:r>
            <w:r>
              <w:rPr>
                <w:noProof/>
                <w:webHidden/>
              </w:rPr>
            </w:r>
            <w:r>
              <w:rPr>
                <w:noProof/>
                <w:webHidden/>
              </w:rPr>
              <w:fldChar w:fldCharType="separate"/>
            </w:r>
            <w:r>
              <w:rPr>
                <w:noProof/>
                <w:webHidden/>
              </w:rPr>
              <w:t>17</w:t>
            </w:r>
            <w:r>
              <w:rPr>
                <w:noProof/>
                <w:webHidden/>
              </w:rPr>
              <w:fldChar w:fldCharType="end"/>
            </w:r>
          </w:hyperlink>
        </w:p>
        <w:p w14:paraId="0B0ECF9F" w14:textId="6D273726" w:rsidR="00F849F8" w:rsidRDefault="00F849F8">
          <w:pPr>
            <w:pStyle w:val="TOC1"/>
            <w:tabs>
              <w:tab w:val="left" w:pos="660"/>
              <w:tab w:val="right" w:leader="dot" w:pos="9016"/>
            </w:tabs>
            <w:rPr>
              <w:noProof/>
              <w:kern w:val="0"/>
              <w:sz w:val="22"/>
              <w:szCs w:val="22"/>
              <w:lang w:eastAsia="en-ZA"/>
              <w14:ligatures w14:val="none"/>
            </w:rPr>
          </w:pPr>
          <w:hyperlink w:anchor="_Toc242909042" w:history="1">
            <w:r w:rsidRPr="00AF0ABF">
              <w:rPr>
                <w:rStyle w:val="Hyperlink"/>
                <w:noProof/>
              </w:rPr>
              <w:t>15.</w:t>
            </w:r>
            <w:r>
              <w:rPr>
                <w:noProof/>
                <w:kern w:val="0"/>
                <w:sz w:val="22"/>
                <w:szCs w:val="22"/>
                <w:lang w:eastAsia="en-ZA"/>
                <w14:ligatures w14:val="none"/>
              </w:rPr>
              <w:tab/>
            </w:r>
            <w:r w:rsidRPr="00AF0ABF">
              <w:rPr>
                <w:rStyle w:val="Hyperlink"/>
                <w:noProof/>
              </w:rPr>
              <w:t>Updates</w:t>
            </w:r>
            <w:r>
              <w:rPr>
                <w:noProof/>
                <w:webHidden/>
              </w:rPr>
              <w:tab/>
            </w:r>
            <w:r>
              <w:rPr>
                <w:noProof/>
                <w:webHidden/>
              </w:rPr>
              <w:fldChar w:fldCharType="begin"/>
            </w:r>
            <w:r>
              <w:rPr>
                <w:noProof/>
                <w:webHidden/>
              </w:rPr>
              <w:instrText xml:space="preserve"> PAGEREF _Toc242909042 \h </w:instrText>
            </w:r>
            <w:r>
              <w:rPr>
                <w:noProof/>
                <w:webHidden/>
              </w:rPr>
            </w:r>
            <w:r>
              <w:rPr>
                <w:noProof/>
                <w:webHidden/>
              </w:rPr>
              <w:fldChar w:fldCharType="separate"/>
            </w:r>
            <w:r>
              <w:rPr>
                <w:noProof/>
                <w:webHidden/>
              </w:rPr>
              <w:t>17</w:t>
            </w:r>
            <w:r>
              <w:rPr>
                <w:noProof/>
                <w:webHidden/>
              </w:rPr>
              <w:fldChar w:fldCharType="end"/>
            </w:r>
          </w:hyperlink>
        </w:p>
        <w:p w14:paraId="523FC7B9" w14:textId="71B0F7BF" w:rsidR="00F849F8" w:rsidRDefault="00F849F8">
          <w:pPr>
            <w:pStyle w:val="TOC1"/>
            <w:tabs>
              <w:tab w:val="left" w:pos="660"/>
              <w:tab w:val="right" w:leader="dot" w:pos="9016"/>
            </w:tabs>
            <w:rPr>
              <w:noProof/>
              <w:kern w:val="0"/>
              <w:sz w:val="22"/>
              <w:szCs w:val="22"/>
              <w:lang w:eastAsia="en-ZA"/>
              <w14:ligatures w14:val="none"/>
            </w:rPr>
          </w:pPr>
          <w:hyperlink w:anchor="_Toc242909043" w:history="1">
            <w:r w:rsidRPr="00AF0ABF">
              <w:rPr>
                <w:rStyle w:val="Hyperlink"/>
                <w:noProof/>
              </w:rPr>
              <w:t>16.</w:t>
            </w:r>
            <w:r>
              <w:rPr>
                <w:noProof/>
                <w:kern w:val="0"/>
                <w:sz w:val="22"/>
                <w:szCs w:val="22"/>
                <w:lang w:eastAsia="en-ZA"/>
                <w14:ligatures w14:val="none"/>
              </w:rPr>
              <w:tab/>
            </w:r>
            <w:r w:rsidRPr="00AF0ABF">
              <w:rPr>
                <w:rStyle w:val="Hyperlink"/>
                <w:noProof/>
              </w:rPr>
              <w:t>Approval</w:t>
            </w:r>
            <w:r>
              <w:rPr>
                <w:noProof/>
                <w:webHidden/>
              </w:rPr>
              <w:tab/>
            </w:r>
            <w:r>
              <w:rPr>
                <w:noProof/>
                <w:webHidden/>
              </w:rPr>
              <w:fldChar w:fldCharType="begin"/>
            </w:r>
            <w:r>
              <w:rPr>
                <w:noProof/>
                <w:webHidden/>
              </w:rPr>
              <w:instrText xml:space="preserve"> PAGEREF _Toc242909043 \h </w:instrText>
            </w:r>
            <w:r>
              <w:rPr>
                <w:noProof/>
                <w:webHidden/>
              </w:rPr>
            </w:r>
            <w:r>
              <w:rPr>
                <w:noProof/>
                <w:webHidden/>
              </w:rPr>
              <w:fldChar w:fldCharType="separate"/>
            </w:r>
            <w:r>
              <w:rPr>
                <w:noProof/>
                <w:webHidden/>
              </w:rPr>
              <w:t>17</w:t>
            </w:r>
            <w:r>
              <w:rPr>
                <w:noProof/>
                <w:webHidden/>
              </w:rPr>
              <w:fldChar w:fldCharType="end"/>
            </w:r>
          </w:hyperlink>
        </w:p>
        <w:p w14:paraId="0C742F27" w14:textId="69ED3751" w:rsidR="004C3FA0" w:rsidRDefault="004C3FA0">
          <w:r>
            <w:rPr>
              <w:b/>
              <w:bCs/>
              <w:noProof/>
            </w:rPr>
            <w:fldChar w:fldCharType="end"/>
          </w:r>
        </w:p>
      </w:sdtContent>
    </w:sdt>
    <w:p w14:paraId="3ADEF9E4" w14:textId="172576BF" w:rsidR="00EB78C4" w:rsidRDefault="00EB78C4" w:rsidP="00EB78C4">
      <w:pPr>
        <w:rPr>
          <w:b/>
          <w:bCs/>
        </w:rPr>
      </w:pPr>
    </w:p>
    <w:p w14:paraId="13494BD7" w14:textId="7DEF3165" w:rsidR="00EB78C4" w:rsidRDefault="00EB78C4" w:rsidP="00EB78C4">
      <w:pPr>
        <w:rPr>
          <w:b/>
          <w:bCs/>
        </w:rPr>
      </w:pPr>
    </w:p>
    <w:p w14:paraId="5C46FC08" w14:textId="2A3FA0FD" w:rsidR="00EB78C4" w:rsidRDefault="00EB78C4" w:rsidP="00EB78C4">
      <w:pPr>
        <w:rPr>
          <w:b/>
          <w:bCs/>
        </w:rPr>
      </w:pPr>
    </w:p>
    <w:p w14:paraId="660FDAD5" w14:textId="094AFDD1" w:rsidR="00EB78C4" w:rsidRDefault="00EB78C4" w:rsidP="00EB78C4">
      <w:pPr>
        <w:rPr>
          <w:b/>
          <w:bCs/>
        </w:rPr>
      </w:pPr>
    </w:p>
    <w:p w14:paraId="1CF7E5A3" w14:textId="6D316638" w:rsidR="00EB78C4" w:rsidRDefault="00EB78C4" w:rsidP="00EB78C4">
      <w:pPr>
        <w:rPr>
          <w:b/>
          <w:bCs/>
        </w:rPr>
      </w:pPr>
    </w:p>
    <w:p w14:paraId="431C5071" w14:textId="2154E2D6" w:rsidR="00202D35" w:rsidRDefault="00202D35" w:rsidP="00202D35">
      <w:pPr>
        <w:pStyle w:val="Heading1"/>
        <w:rPr>
          <w:color w:val="000000" w:themeColor="text1"/>
        </w:rPr>
      </w:pPr>
    </w:p>
    <w:p w14:paraId="508EF71F" w14:textId="77777777" w:rsidR="00F8116B" w:rsidRPr="00F8116B" w:rsidRDefault="00F8116B" w:rsidP="00F8116B"/>
    <w:p w14:paraId="2F4B6C25" w14:textId="3B7CF93F" w:rsidR="00EB78C4" w:rsidRPr="00F8116B" w:rsidRDefault="00202D35" w:rsidP="00202D35">
      <w:pPr>
        <w:pStyle w:val="Heading1"/>
        <w:rPr>
          <w:color w:val="000000" w:themeColor="text1"/>
          <w:sz w:val="32"/>
          <w:szCs w:val="32"/>
        </w:rPr>
      </w:pPr>
      <w:bookmarkStart w:id="0" w:name="_Toc242909027"/>
      <w:r w:rsidRPr="00F8116B">
        <w:rPr>
          <w:color w:val="000000" w:themeColor="text1"/>
          <w:sz w:val="32"/>
          <w:szCs w:val="32"/>
        </w:rPr>
        <w:lastRenderedPageBreak/>
        <w:t>List of acronyms and abbreviations</w:t>
      </w:r>
      <w:bookmarkEnd w:id="0"/>
    </w:p>
    <w:p w14:paraId="42F50EFB" w14:textId="4E4C8EBF" w:rsidR="00F96EEF" w:rsidRDefault="00F96EEF" w:rsidP="00EB78C4">
      <w:pPr>
        <w:rPr>
          <w:b/>
          <w:bCs/>
        </w:rPr>
      </w:pPr>
    </w:p>
    <w:p w14:paraId="6A0D0DE0" w14:textId="49A7E762" w:rsidR="00F96EEF" w:rsidRPr="00965041" w:rsidRDefault="00F96EEF" w:rsidP="00EB78C4">
      <w:r w:rsidRPr="00F8116B">
        <w:rPr>
          <w:b/>
        </w:rPr>
        <w:t>CEO</w:t>
      </w:r>
      <w:r w:rsidRPr="00965041">
        <w:t>: Chief Executive Officer</w:t>
      </w:r>
    </w:p>
    <w:p w14:paraId="49647EEE" w14:textId="716D1E8B" w:rsidR="00F96EEF" w:rsidRPr="00965041" w:rsidRDefault="00582AFB" w:rsidP="00EB78C4">
      <w:r w:rsidRPr="00F8116B">
        <w:rPr>
          <w:b/>
        </w:rPr>
        <w:t>IO</w:t>
      </w:r>
      <w:r w:rsidRPr="00965041">
        <w:t xml:space="preserve">: </w:t>
      </w:r>
      <w:r w:rsidR="00F96EEF" w:rsidRPr="00965041">
        <w:t xml:space="preserve">Information </w:t>
      </w:r>
      <w:r w:rsidRPr="00965041">
        <w:t>Officer</w:t>
      </w:r>
    </w:p>
    <w:p w14:paraId="533C528D" w14:textId="0239AF2A" w:rsidR="00582AFB" w:rsidRPr="00965041" w:rsidRDefault="00582AFB" w:rsidP="00EB78C4">
      <w:r w:rsidRPr="00F8116B">
        <w:rPr>
          <w:b/>
        </w:rPr>
        <w:t>PAIA</w:t>
      </w:r>
      <w:r w:rsidRPr="00965041">
        <w:t xml:space="preserve">: Promotion of Access to Information </w:t>
      </w:r>
      <w:r w:rsidR="009E47AD" w:rsidRPr="00965041">
        <w:t>Act, 2 of 2000</w:t>
      </w:r>
    </w:p>
    <w:p w14:paraId="7A018AB0" w14:textId="2DA660FB" w:rsidR="009E47AD" w:rsidRPr="00965041" w:rsidRDefault="009E47AD" w:rsidP="00EB78C4">
      <w:r w:rsidRPr="00F8116B">
        <w:rPr>
          <w:b/>
        </w:rPr>
        <w:t>POPIA</w:t>
      </w:r>
      <w:r w:rsidRPr="00965041">
        <w:t>: Protection of Personal Information Act, 4 of 2013</w:t>
      </w:r>
    </w:p>
    <w:p w14:paraId="62E33B26" w14:textId="54C6A22E" w:rsidR="009E47AD" w:rsidRPr="00965041" w:rsidRDefault="009E47AD" w:rsidP="00965041">
      <w:r w:rsidRPr="00F8116B">
        <w:rPr>
          <w:b/>
        </w:rPr>
        <w:t>Regulator</w:t>
      </w:r>
      <w:r w:rsidRPr="00965041">
        <w:t>: Information Regulator</w:t>
      </w:r>
      <w:r w:rsidR="00965041">
        <w:t xml:space="preserve"> </w:t>
      </w:r>
      <w:r w:rsidR="00965041" w:rsidRPr="00793D33">
        <w:t>of South Africa</w:t>
      </w:r>
    </w:p>
    <w:p w14:paraId="1064333F" w14:textId="77777777" w:rsidR="00965041" w:rsidRPr="00793D33" w:rsidRDefault="00965041" w:rsidP="00965041">
      <w:r w:rsidRPr="00F8116B">
        <w:rPr>
          <w:b/>
        </w:rPr>
        <w:t>Other</w:t>
      </w:r>
      <w:r w:rsidRPr="00793D33">
        <w:t xml:space="preserve"> competent regulatory, licensing, enforcement or dispute-resolution authorities in South Africa or other jurisdictions in which TryBookAfrica operates, where applicable.</w:t>
      </w:r>
    </w:p>
    <w:p w14:paraId="2D5F513B" w14:textId="3CBC22EB" w:rsidR="00C56CAD" w:rsidRDefault="00C56CAD" w:rsidP="00EB78C4">
      <w:pPr>
        <w:rPr>
          <w:b/>
          <w:bCs/>
        </w:rPr>
      </w:pPr>
    </w:p>
    <w:p w14:paraId="18946D16" w14:textId="1129A50F" w:rsidR="00C56CAD" w:rsidRDefault="00C56CAD" w:rsidP="00EB78C4">
      <w:pPr>
        <w:rPr>
          <w:b/>
          <w:bCs/>
        </w:rPr>
      </w:pPr>
    </w:p>
    <w:p w14:paraId="05ADEF8B" w14:textId="7CCB58B8" w:rsidR="00C56CAD" w:rsidRDefault="00C56CAD" w:rsidP="00EB78C4">
      <w:pPr>
        <w:rPr>
          <w:b/>
          <w:bCs/>
        </w:rPr>
      </w:pPr>
    </w:p>
    <w:p w14:paraId="20179803" w14:textId="442F66A8" w:rsidR="00C56CAD" w:rsidRDefault="00C56CAD" w:rsidP="00EB78C4">
      <w:pPr>
        <w:rPr>
          <w:b/>
          <w:bCs/>
        </w:rPr>
      </w:pPr>
    </w:p>
    <w:p w14:paraId="69822461" w14:textId="40BA85EA" w:rsidR="00C56CAD" w:rsidRDefault="00C56CAD" w:rsidP="00EB78C4">
      <w:pPr>
        <w:rPr>
          <w:b/>
          <w:bCs/>
        </w:rPr>
      </w:pPr>
    </w:p>
    <w:p w14:paraId="4EB03255" w14:textId="5887B5ED" w:rsidR="00C56CAD" w:rsidRDefault="00C56CAD" w:rsidP="00EB78C4">
      <w:pPr>
        <w:rPr>
          <w:b/>
          <w:bCs/>
        </w:rPr>
      </w:pPr>
    </w:p>
    <w:p w14:paraId="695B3723" w14:textId="6B5F2516" w:rsidR="00C56CAD" w:rsidRDefault="00C56CAD" w:rsidP="00EB78C4">
      <w:pPr>
        <w:rPr>
          <w:b/>
          <w:bCs/>
        </w:rPr>
      </w:pPr>
    </w:p>
    <w:p w14:paraId="3C1EA1FF" w14:textId="7E3987C7" w:rsidR="00C56CAD" w:rsidRDefault="00C56CAD" w:rsidP="00EB78C4">
      <w:pPr>
        <w:rPr>
          <w:b/>
          <w:bCs/>
        </w:rPr>
      </w:pPr>
    </w:p>
    <w:p w14:paraId="001ADCD3" w14:textId="21964420" w:rsidR="00C56CAD" w:rsidRDefault="00C56CAD" w:rsidP="00EB78C4">
      <w:pPr>
        <w:rPr>
          <w:b/>
          <w:bCs/>
        </w:rPr>
      </w:pPr>
    </w:p>
    <w:p w14:paraId="1CC03F51" w14:textId="1649D76D" w:rsidR="00C56CAD" w:rsidRDefault="00C56CAD" w:rsidP="00EB78C4">
      <w:pPr>
        <w:rPr>
          <w:b/>
          <w:bCs/>
        </w:rPr>
      </w:pPr>
    </w:p>
    <w:p w14:paraId="29DA31A3" w14:textId="32AF072B" w:rsidR="00C56CAD" w:rsidRDefault="00C56CAD" w:rsidP="00EB78C4">
      <w:pPr>
        <w:rPr>
          <w:b/>
          <w:bCs/>
        </w:rPr>
      </w:pPr>
    </w:p>
    <w:p w14:paraId="7FB2C500" w14:textId="083C7CAD" w:rsidR="00C56CAD" w:rsidRDefault="00C56CAD" w:rsidP="00EB78C4">
      <w:pPr>
        <w:rPr>
          <w:b/>
          <w:bCs/>
        </w:rPr>
      </w:pPr>
    </w:p>
    <w:p w14:paraId="1387AD13" w14:textId="57077C88" w:rsidR="00C56CAD" w:rsidRDefault="00C56CAD" w:rsidP="00EB78C4">
      <w:pPr>
        <w:rPr>
          <w:b/>
          <w:bCs/>
        </w:rPr>
      </w:pPr>
    </w:p>
    <w:p w14:paraId="554143F3" w14:textId="43D89340" w:rsidR="00C56CAD" w:rsidRDefault="00C56CAD" w:rsidP="00EB78C4">
      <w:pPr>
        <w:rPr>
          <w:b/>
          <w:bCs/>
        </w:rPr>
      </w:pPr>
    </w:p>
    <w:p w14:paraId="6695CD26" w14:textId="1BEC0EE9" w:rsidR="00C56CAD" w:rsidRDefault="00C56CAD" w:rsidP="00EB78C4">
      <w:pPr>
        <w:rPr>
          <w:b/>
          <w:bCs/>
        </w:rPr>
      </w:pPr>
    </w:p>
    <w:p w14:paraId="4A04CDE5" w14:textId="355BAE72" w:rsidR="00C56CAD" w:rsidRDefault="00C56CAD" w:rsidP="00EB78C4">
      <w:pPr>
        <w:rPr>
          <w:b/>
          <w:bCs/>
        </w:rPr>
      </w:pPr>
    </w:p>
    <w:p w14:paraId="1940269B" w14:textId="4D15BDF5" w:rsidR="00C56CAD" w:rsidRDefault="00C56CAD" w:rsidP="00EB78C4">
      <w:pPr>
        <w:rPr>
          <w:b/>
          <w:bCs/>
        </w:rPr>
      </w:pPr>
    </w:p>
    <w:p w14:paraId="6D0B0EDE" w14:textId="2F6322DF" w:rsidR="008E5BDF" w:rsidRPr="00F8116B" w:rsidRDefault="00202D35" w:rsidP="00202D35">
      <w:pPr>
        <w:pStyle w:val="Heading1"/>
        <w:numPr>
          <w:ilvl w:val="0"/>
          <w:numId w:val="19"/>
        </w:numPr>
        <w:rPr>
          <w:color w:val="000000" w:themeColor="text1"/>
          <w:sz w:val="32"/>
          <w:szCs w:val="32"/>
        </w:rPr>
      </w:pPr>
      <w:bookmarkStart w:id="1" w:name="_Toc242909028"/>
      <w:r w:rsidRPr="00F8116B">
        <w:rPr>
          <w:color w:val="000000" w:themeColor="text1"/>
          <w:sz w:val="32"/>
          <w:szCs w:val="32"/>
        </w:rPr>
        <w:lastRenderedPageBreak/>
        <w:t>Introduction</w:t>
      </w:r>
      <w:bookmarkEnd w:id="1"/>
    </w:p>
    <w:p w14:paraId="5C4650CF" w14:textId="77777777" w:rsidR="008E5BDF" w:rsidRPr="009736EF" w:rsidRDefault="008E5BDF" w:rsidP="008E5BDF">
      <w:pPr>
        <w:jc w:val="both"/>
      </w:pPr>
      <w:r w:rsidRPr="009736EF">
        <w:t>This Manual is prepared in accordance with Section 51 of the Promotion of Access to Information Act 2 of 2000 ("PAIA").</w:t>
      </w:r>
    </w:p>
    <w:p w14:paraId="10970046" w14:textId="1EEDF630" w:rsidR="008E5BDF" w:rsidRPr="009736EF" w:rsidRDefault="008E5BDF" w:rsidP="008E5BDF">
      <w:pPr>
        <w:jc w:val="both"/>
      </w:pPr>
      <w:r w:rsidRPr="009736EF">
        <w:t>TryBookAfrica is a private body operating a digital tourism marketplace connecting travellers with tourism suppliers, accommodation establishments, safari operators, tour and experience providers, restaurants, transport providers and other tourism businesses.</w:t>
      </w:r>
    </w:p>
    <w:p w14:paraId="0BF24690" w14:textId="77777777" w:rsidR="008E5BDF" w:rsidRPr="009736EF" w:rsidRDefault="008E5BDF" w:rsidP="008E5BDF">
      <w:pPr>
        <w:jc w:val="both"/>
      </w:pPr>
      <w:r>
        <w:t>This Manual</w:t>
      </w:r>
      <w:r w:rsidRPr="009736EF">
        <w:t xml:space="preserve"> provides a </w:t>
      </w:r>
      <w:r>
        <w:t xml:space="preserve">regulatory </w:t>
      </w:r>
      <w:r w:rsidRPr="009736EF">
        <w:t xml:space="preserve">framework through which persons may request access to records held by </w:t>
      </w:r>
      <w:r>
        <w:t>TryBookAfrica</w:t>
      </w:r>
      <w:r w:rsidRPr="009736EF">
        <w:t xml:space="preserve">, subject to the requirements and limitations contained in </w:t>
      </w:r>
      <w:r>
        <w:t>PAIA</w:t>
      </w:r>
      <w:r w:rsidRPr="009736EF">
        <w:t>.</w:t>
      </w:r>
    </w:p>
    <w:p w14:paraId="011A739D" w14:textId="7B26335A" w:rsidR="00C56CAD" w:rsidRPr="00F8116B" w:rsidRDefault="00202D35" w:rsidP="00F8116B">
      <w:pPr>
        <w:pStyle w:val="Heading1"/>
        <w:numPr>
          <w:ilvl w:val="0"/>
          <w:numId w:val="19"/>
        </w:numPr>
        <w:rPr>
          <w:color w:val="000000" w:themeColor="text1"/>
          <w:sz w:val="32"/>
          <w:szCs w:val="32"/>
        </w:rPr>
      </w:pPr>
      <w:bookmarkStart w:id="2" w:name="_Toc242909029"/>
      <w:r w:rsidRPr="00F8116B">
        <w:rPr>
          <w:color w:val="000000" w:themeColor="text1"/>
          <w:sz w:val="32"/>
          <w:szCs w:val="32"/>
        </w:rPr>
        <w:t>Purpose</w:t>
      </w:r>
      <w:bookmarkEnd w:id="2"/>
    </w:p>
    <w:p w14:paraId="551FB1D3" w14:textId="56F5B432" w:rsidR="00C56CAD" w:rsidRPr="00965041" w:rsidRDefault="00C56CAD" w:rsidP="00965041">
      <w:pPr>
        <w:jc w:val="both"/>
      </w:pPr>
      <w:r w:rsidRPr="00965041">
        <w:t xml:space="preserve">The purpose of this Manual </w:t>
      </w:r>
      <w:r w:rsidR="00127864" w:rsidRPr="00965041">
        <w:t>is</w:t>
      </w:r>
      <w:r w:rsidR="00E16CAA" w:rsidRPr="00965041">
        <w:t xml:space="preserve"> </w:t>
      </w:r>
      <w:r w:rsidR="00127864" w:rsidRPr="00965041">
        <w:t>to:</w:t>
      </w:r>
    </w:p>
    <w:p w14:paraId="2B0ECA64" w14:textId="4EDE937F" w:rsidR="00E16CAA" w:rsidRPr="00965041" w:rsidRDefault="00E16CAA" w:rsidP="00965041">
      <w:pPr>
        <w:jc w:val="both"/>
      </w:pPr>
      <w:r w:rsidRPr="00965041">
        <w:t>Set out categories of records held by TryBookAfrica</w:t>
      </w:r>
      <w:r w:rsidR="00F51349" w:rsidRPr="00965041">
        <w:t xml:space="preserve"> which are available without a person having to submit a formal PAIA re</w:t>
      </w:r>
      <w:r w:rsidR="00A24B11" w:rsidRPr="00965041">
        <w:t>quest</w:t>
      </w:r>
    </w:p>
    <w:p w14:paraId="4BCD471A" w14:textId="735F0577" w:rsidR="00A24B11" w:rsidRPr="00965041" w:rsidRDefault="00A24B11" w:rsidP="00965041">
      <w:pPr>
        <w:jc w:val="both"/>
      </w:pPr>
      <w:r w:rsidRPr="00965041">
        <w:t xml:space="preserve">Assist the public on how to make a </w:t>
      </w:r>
      <w:r w:rsidR="00EF7E39" w:rsidRPr="00965041">
        <w:t xml:space="preserve">request for access to a records of TryBookAfrica, by </w:t>
      </w:r>
      <w:r w:rsidR="000842AE" w:rsidRPr="00965041">
        <w:t>pro</w:t>
      </w:r>
      <w:r w:rsidR="004265B3" w:rsidRPr="00965041">
        <w:t>v</w:t>
      </w:r>
      <w:r w:rsidR="000842AE" w:rsidRPr="00965041">
        <w:t xml:space="preserve">iding a description of the subjects on which </w:t>
      </w:r>
      <w:r w:rsidR="007164FE" w:rsidRPr="00965041">
        <w:t>Try</w:t>
      </w:r>
      <w:r w:rsidR="00DE7294" w:rsidRPr="00965041">
        <w:t>BookAfrica</w:t>
      </w:r>
      <w:r w:rsidR="000842AE" w:rsidRPr="00965041">
        <w:t xml:space="preserve"> holds records and the categories of records held on each </w:t>
      </w:r>
      <w:r w:rsidR="004265B3" w:rsidRPr="00965041">
        <w:t>subject</w:t>
      </w:r>
    </w:p>
    <w:p w14:paraId="4E439EC6" w14:textId="44E1ED1A" w:rsidR="004265B3" w:rsidRDefault="004265B3" w:rsidP="00965041">
      <w:pPr>
        <w:jc w:val="both"/>
      </w:pPr>
      <w:r w:rsidRPr="00965041">
        <w:t>Know the description of the records of TryBookAfrica which are available in accordance with any other legislation.</w:t>
      </w:r>
    </w:p>
    <w:p w14:paraId="6BB39EBC" w14:textId="080A303D" w:rsidR="009736EF" w:rsidRPr="00F8116B" w:rsidRDefault="00202D35" w:rsidP="00F8116B">
      <w:pPr>
        <w:pStyle w:val="Heading1"/>
        <w:numPr>
          <w:ilvl w:val="0"/>
          <w:numId w:val="19"/>
        </w:numPr>
        <w:rPr>
          <w:color w:val="000000" w:themeColor="text1"/>
          <w:sz w:val="32"/>
          <w:szCs w:val="32"/>
        </w:rPr>
      </w:pPr>
      <w:bookmarkStart w:id="3" w:name="_Toc242909030"/>
      <w:r w:rsidRPr="00F8116B">
        <w:rPr>
          <w:color w:val="000000" w:themeColor="text1"/>
          <w:sz w:val="32"/>
          <w:szCs w:val="32"/>
        </w:rPr>
        <w:t>Key contact and company details for access to information for Trybookafrica</w:t>
      </w:r>
      <w:bookmarkEnd w:id="3"/>
    </w:p>
    <w:p w14:paraId="64DD85D6" w14:textId="77777777" w:rsidR="009736EF" w:rsidRPr="009736EF" w:rsidRDefault="009736EF" w:rsidP="009736EF">
      <w:r w:rsidRPr="009736EF">
        <w:rPr>
          <w:b/>
          <w:bCs/>
        </w:rPr>
        <w:t>Name:</w:t>
      </w:r>
      <w:r w:rsidRPr="009736EF">
        <w:t xml:space="preserve"> TryBookAfrica</w:t>
      </w:r>
    </w:p>
    <w:p w14:paraId="2164402E" w14:textId="77777777" w:rsidR="009736EF" w:rsidRPr="009736EF" w:rsidRDefault="009736EF" w:rsidP="009736EF">
      <w:r w:rsidRPr="009736EF">
        <w:rPr>
          <w:b/>
          <w:bCs/>
        </w:rPr>
        <w:t>Registration Number:</w:t>
      </w:r>
      <w:r w:rsidRPr="009736EF">
        <w:t xml:space="preserve"> 2021/652846/07</w:t>
      </w:r>
    </w:p>
    <w:p w14:paraId="1DFEEB98" w14:textId="41E1349B" w:rsidR="009736EF" w:rsidRPr="009736EF" w:rsidRDefault="009736EF" w:rsidP="009736EF">
      <w:r w:rsidRPr="009736EF">
        <w:rPr>
          <w:b/>
          <w:bCs/>
        </w:rPr>
        <w:t>Principal Place of Business:</w:t>
      </w:r>
      <w:r w:rsidRPr="009736EF">
        <w:br/>
      </w:r>
      <w:r w:rsidR="00925CF3">
        <w:t>320 Slate Crescent, Stoneridge Country Estates, Monavoni, Centurion</w:t>
      </w:r>
    </w:p>
    <w:p w14:paraId="57A0F99D" w14:textId="2D9888EB" w:rsidR="009736EF" w:rsidRPr="009736EF" w:rsidRDefault="009736EF" w:rsidP="009736EF">
      <w:r w:rsidRPr="009736EF">
        <w:rPr>
          <w:b/>
          <w:bCs/>
        </w:rPr>
        <w:t>Postal Address:</w:t>
      </w:r>
      <w:r w:rsidRPr="009736EF">
        <w:br/>
      </w:r>
      <w:r w:rsidR="00925CF3">
        <w:t>320 Slate Crescent, Stoneridge Country Estates, Monavoni, Centurion</w:t>
      </w:r>
    </w:p>
    <w:p w14:paraId="5594DC3E" w14:textId="77777777" w:rsidR="009736EF" w:rsidRPr="009736EF" w:rsidRDefault="009736EF" w:rsidP="009736EF">
      <w:r w:rsidRPr="009736EF">
        <w:rPr>
          <w:b/>
          <w:bCs/>
        </w:rPr>
        <w:t>Website:</w:t>
      </w:r>
      <w:r w:rsidRPr="009736EF">
        <w:t xml:space="preserve"> TryBookAfrica.com</w:t>
      </w:r>
    </w:p>
    <w:p w14:paraId="4AD2190E" w14:textId="68F6EE90" w:rsidR="009736EF" w:rsidRPr="009736EF" w:rsidRDefault="009736EF" w:rsidP="009736EF">
      <w:r w:rsidRPr="009736EF">
        <w:rPr>
          <w:b/>
          <w:bCs/>
        </w:rPr>
        <w:t>General Email:</w:t>
      </w:r>
      <w:r w:rsidRPr="009736EF">
        <w:br/>
      </w:r>
      <w:r w:rsidR="00925CF3">
        <w:t>legal@trybookafrica.com</w:t>
      </w:r>
    </w:p>
    <w:p w14:paraId="29230A36" w14:textId="7FC2AC21" w:rsidR="009736EF" w:rsidRPr="009736EF" w:rsidRDefault="009736EF" w:rsidP="009736EF"/>
    <w:p w14:paraId="404B8D03" w14:textId="08B22689" w:rsidR="009736EF" w:rsidRPr="00F8116B" w:rsidRDefault="00202D35" w:rsidP="00F8116B">
      <w:pPr>
        <w:pStyle w:val="Heading1"/>
        <w:numPr>
          <w:ilvl w:val="0"/>
          <w:numId w:val="19"/>
        </w:numPr>
        <w:rPr>
          <w:color w:val="000000" w:themeColor="text1"/>
          <w:sz w:val="32"/>
          <w:szCs w:val="32"/>
        </w:rPr>
      </w:pPr>
      <w:bookmarkStart w:id="4" w:name="_Toc242909031"/>
      <w:r w:rsidRPr="00F8116B">
        <w:rPr>
          <w:color w:val="000000" w:themeColor="text1"/>
          <w:sz w:val="32"/>
          <w:szCs w:val="32"/>
        </w:rPr>
        <w:lastRenderedPageBreak/>
        <w:t>Information Officer</w:t>
      </w:r>
      <w:bookmarkEnd w:id="4"/>
    </w:p>
    <w:p w14:paraId="2D6D8C4D" w14:textId="77777777" w:rsidR="009736EF" w:rsidRPr="009736EF" w:rsidRDefault="009736EF" w:rsidP="009736EF">
      <w:r w:rsidRPr="009736EF">
        <w:t>The Information Officer responsible for PAIA and POPIA compliance is:</w:t>
      </w:r>
    </w:p>
    <w:p w14:paraId="5EAC2223" w14:textId="022B0570" w:rsidR="009736EF" w:rsidRPr="009736EF" w:rsidRDefault="009736EF" w:rsidP="009736EF">
      <w:r w:rsidRPr="009736EF">
        <w:rPr>
          <w:b/>
          <w:bCs/>
        </w:rPr>
        <w:t>Name:</w:t>
      </w:r>
      <w:r w:rsidRPr="009736EF">
        <w:t xml:space="preserve"> </w:t>
      </w:r>
      <w:r w:rsidR="00925CF3">
        <w:t>Dr Chisava Juma</w:t>
      </w:r>
    </w:p>
    <w:p w14:paraId="0CA69373" w14:textId="77777777" w:rsidR="009736EF" w:rsidRPr="009736EF" w:rsidRDefault="009736EF" w:rsidP="009736EF">
      <w:r w:rsidRPr="009736EF">
        <w:rPr>
          <w:b/>
          <w:bCs/>
        </w:rPr>
        <w:t>Designation:</w:t>
      </w:r>
      <w:r w:rsidRPr="009736EF">
        <w:t xml:space="preserve"> Information Officer</w:t>
      </w:r>
    </w:p>
    <w:p w14:paraId="6D736A7B" w14:textId="2C604A8A" w:rsidR="009736EF" w:rsidRPr="009736EF" w:rsidRDefault="009736EF" w:rsidP="009736EF">
      <w:r w:rsidRPr="009736EF">
        <w:rPr>
          <w:b/>
          <w:bCs/>
        </w:rPr>
        <w:t>Email:</w:t>
      </w:r>
      <w:r w:rsidRPr="009736EF">
        <w:t xml:space="preserve"> </w:t>
      </w:r>
      <w:r w:rsidR="00925CF3">
        <w:t>chisava.juma@trybookafrica.com</w:t>
      </w:r>
    </w:p>
    <w:p w14:paraId="6177E643" w14:textId="467505B3" w:rsidR="009736EF" w:rsidRPr="00F8116B" w:rsidRDefault="009736EF" w:rsidP="00F8116B">
      <w:pPr>
        <w:pStyle w:val="Heading1"/>
        <w:numPr>
          <w:ilvl w:val="0"/>
          <w:numId w:val="19"/>
        </w:numPr>
        <w:rPr>
          <w:color w:val="000000" w:themeColor="text1"/>
          <w:sz w:val="32"/>
          <w:szCs w:val="32"/>
        </w:rPr>
      </w:pPr>
      <w:bookmarkStart w:id="5" w:name="_Toc242909032"/>
      <w:r w:rsidRPr="00F8116B">
        <w:rPr>
          <w:color w:val="000000" w:themeColor="text1"/>
          <w:sz w:val="32"/>
          <w:szCs w:val="32"/>
        </w:rPr>
        <w:t xml:space="preserve">PAIA </w:t>
      </w:r>
      <w:r w:rsidR="00202D35" w:rsidRPr="00F8116B">
        <w:rPr>
          <w:color w:val="000000" w:themeColor="text1"/>
          <w:sz w:val="32"/>
          <w:szCs w:val="32"/>
        </w:rPr>
        <w:t>Guide</w:t>
      </w:r>
      <w:bookmarkEnd w:id="5"/>
    </w:p>
    <w:p w14:paraId="4FC985CF" w14:textId="77777777" w:rsidR="009736EF" w:rsidRPr="009736EF" w:rsidRDefault="009736EF" w:rsidP="009736EF">
      <w:r w:rsidRPr="009736EF">
        <w:t>The Information Regulator has issued a Guide explaining how PAIA may be used to exercise rights of access to information.</w:t>
      </w:r>
    </w:p>
    <w:p w14:paraId="011F3E81" w14:textId="77777777" w:rsidR="009736EF" w:rsidRPr="009736EF" w:rsidRDefault="009736EF" w:rsidP="009736EF">
      <w:r w:rsidRPr="009736EF">
        <w:t>Users are encouraged to consult the latest Guide and prescribed forms available from the Information Regulator.</w:t>
      </w:r>
    </w:p>
    <w:p w14:paraId="26AD8859" w14:textId="77777777" w:rsidR="009736EF" w:rsidRPr="009736EF" w:rsidRDefault="009736EF" w:rsidP="009736EF">
      <w:r w:rsidRPr="009736EF">
        <w:t>The Regulator publishes PAIA forms, including the prescribed request for access to records and complaint procedures.</w:t>
      </w:r>
    </w:p>
    <w:p w14:paraId="46177E6E" w14:textId="2662B9B6" w:rsidR="009736EF" w:rsidRPr="00F8116B" w:rsidRDefault="00202D35" w:rsidP="00F8116B">
      <w:pPr>
        <w:pStyle w:val="Heading1"/>
        <w:numPr>
          <w:ilvl w:val="0"/>
          <w:numId w:val="19"/>
        </w:numPr>
        <w:rPr>
          <w:color w:val="000000" w:themeColor="text1"/>
          <w:sz w:val="32"/>
          <w:szCs w:val="32"/>
        </w:rPr>
      </w:pPr>
      <w:bookmarkStart w:id="6" w:name="_Toc242909033"/>
      <w:r w:rsidRPr="00F8116B">
        <w:rPr>
          <w:color w:val="000000" w:themeColor="text1"/>
          <w:sz w:val="32"/>
          <w:szCs w:val="32"/>
        </w:rPr>
        <w:t>Records automatically available</w:t>
      </w:r>
      <w:bookmarkEnd w:id="6"/>
    </w:p>
    <w:p w14:paraId="0E5A2744" w14:textId="77777777" w:rsidR="009736EF" w:rsidRPr="009736EF" w:rsidRDefault="009736EF" w:rsidP="009736EF">
      <w:r w:rsidRPr="009736EF">
        <w:t>TryBookAfrica makes certain information available without a formal PAIA request, including:</w:t>
      </w:r>
    </w:p>
    <w:p w14:paraId="33A1255C" w14:textId="77777777" w:rsidR="009736EF" w:rsidRPr="009736EF" w:rsidRDefault="009736EF" w:rsidP="009736EF">
      <w:pPr>
        <w:numPr>
          <w:ilvl w:val="0"/>
          <w:numId w:val="1"/>
        </w:numPr>
      </w:pPr>
      <w:r w:rsidRPr="009736EF">
        <w:t>company information;</w:t>
      </w:r>
    </w:p>
    <w:p w14:paraId="4823031A" w14:textId="77777777" w:rsidR="009736EF" w:rsidRPr="009736EF" w:rsidRDefault="009736EF" w:rsidP="009736EF">
      <w:pPr>
        <w:numPr>
          <w:ilvl w:val="0"/>
          <w:numId w:val="1"/>
        </w:numPr>
      </w:pPr>
      <w:r w:rsidRPr="009736EF">
        <w:t>website terms and conditions;</w:t>
      </w:r>
    </w:p>
    <w:p w14:paraId="023ADDA2" w14:textId="77777777" w:rsidR="009736EF" w:rsidRPr="009736EF" w:rsidRDefault="009736EF" w:rsidP="009736EF">
      <w:pPr>
        <w:numPr>
          <w:ilvl w:val="0"/>
          <w:numId w:val="1"/>
        </w:numPr>
      </w:pPr>
      <w:r w:rsidRPr="009736EF">
        <w:t>privacy policy;</w:t>
      </w:r>
    </w:p>
    <w:p w14:paraId="27553385" w14:textId="77777777" w:rsidR="009736EF" w:rsidRPr="009736EF" w:rsidRDefault="009736EF" w:rsidP="009736EF">
      <w:pPr>
        <w:numPr>
          <w:ilvl w:val="0"/>
          <w:numId w:val="1"/>
        </w:numPr>
      </w:pPr>
      <w:r w:rsidRPr="009736EF">
        <w:t>cookie policy;</w:t>
      </w:r>
    </w:p>
    <w:p w14:paraId="0AA63A7B" w14:textId="77777777" w:rsidR="009736EF" w:rsidRPr="009736EF" w:rsidRDefault="009736EF" w:rsidP="009736EF">
      <w:pPr>
        <w:numPr>
          <w:ilvl w:val="0"/>
          <w:numId w:val="1"/>
        </w:numPr>
      </w:pPr>
      <w:r w:rsidRPr="009736EF">
        <w:t>supplier policies;</w:t>
      </w:r>
    </w:p>
    <w:p w14:paraId="261E3DE7" w14:textId="464EBCA5" w:rsidR="009736EF" w:rsidRPr="009736EF" w:rsidRDefault="009736EF" w:rsidP="009736EF">
      <w:pPr>
        <w:numPr>
          <w:ilvl w:val="0"/>
          <w:numId w:val="1"/>
        </w:numPr>
      </w:pPr>
      <w:r w:rsidRPr="009736EF">
        <w:t>booking terms</w:t>
      </w:r>
      <w:r w:rsidR="00C069DB">
        <w:t xml:space="preserve"> and conditions</w:t>
      </w:r>
      <w:r w:rsidRPr="009736EF">
        <w:t>;</w:t>
      </w:r>
    </w:p>
    <w:p w14:paraId="713989C0" w14:textId="77777777" w:rsidR="009736EF" w:rsidRPr="009736EF" w:rsidRDefault="009736EF" w:rsidP="009736EF">
      <w:pPr>
        <w:numPr>
          <w:ilvl w:val="0"/>
          <w:numId w:val="1"/>
        </w:numPr>
      </w:pPr>
      <w:r w:rsidRPr="009736EF">
        <w:t>responsible tourism policies;</w:t>
      </w:r>
    </w:p>
    <w:p w14:paraId="47668BDA" w14:textId="77777777" w:rsidR="009736EF" w:rsidRPr="009736EF" w:rsidRDefault="009736EF" w:rsidP="009736EF">
      <w:pPr>
        <w:numPr>
          <w:ilvl w:val="0"/>
          <w:numId w:val="1"/>
        </w:numPr>
      </w:pPr>
      <w:r w:rsidRPr="009736EF">
        <w:t>verified supplier policy;</w:t>
      </w:r>
    </w:p>
    <w:p w14:paraId="441002D6" w14:textId="790156AF" w:rsidR="009736EF" w:rsidRPr="009736EF" w:rsidRDefault="009736EF" w:rsidP="009736EF">
      <w:pPr>
        <w:numPr>
          <w:ilvl w:val="0"/>
          <w:numId w:val="1"/>
        </w:numPr>
      </w:pPr>
      <w:r w:rsidRPr="009736EF">
        <w:t xml:space="preserve">publicly available </w:t>
      </w:r>
      <w:r w:rsidR="00D1299A">
        <w:t>s</w:t>
      </w:r>
      <w:r w:rsidRPr="009736EF">
        <w:t>upplier profiles;</w:t>
      </w:r>
    </w:p>
    <w:p w14:paraId="3549A103" w14:textId="77777777" w:rsidR="009736EF" w:rsidRPr="009736EF" w:rsidRDefault="009736EF" w:rsidP="009736EF">
      <w:pPr>
        <w:numPr>
          <w:ilvl w:val="0"/>
          <w:numId w:val="1"/>
        </w:numPr>
      </w:pPr>
      <w:r w:rsidRPr="009736EF">
        <w:t>publicly available tourism information;</w:t>
      </w:r>
    </w:p>
    <w:p w14:paraId="64B2BEB0" w14:textId="77777777" w:rsidR="009736EF" w:rsidRPr="009736EF" w:rsidRDefault="009736EF" w:rsidP="009736EF">
      <w:pPr>
        <w:numPr>
          <w:ilvl w:val="0"/>
          <w:numId w:val="1"/>
        </w:numPr>
      </w:pPr>
      <w:r w:rsidRPr="009736EF">
        <w:t>contact information;</w:t>
      </w:r>
    </w:p>
    <w:p w14:paraId="384A5488" w14:textId="77777777" w:rsidR="009736EF" w:rsidRPr="009736EF" w:rsidRDefault="009736EF" w:rsidP="009736EF">
      <w:pPr>
        <w:numPr>
          <w:ilvl w:val="0"/>
          <w:numId w:val="1"/>
        </w:numPr>
      </w:pPr>
      <w:r w:rsidRPr="009736EF">
        <w:t>marketing material; and</w:t>
      </w:r>
    </w:p>
    <w:p w14:paraId="1699C325" w14:textId="71E54D06" w:rsidR="009736EF" w:rsidRDefault="009736EF" w:rsidP="009736EF">
      <w:pPr>
        <w:numPr>
          <w:ilvl w:val="0"/>
          <w:numId w:val="1"/>
        </w:numPr>
      </w:pPr>
      <w:r w:rsidRPr="009736EF">
        <w:t>other information published on the Platform.</w:t>
      </w:r>
    </w:p>
    <w:p w14:paraId="04C8C995" w14:textId="4367639F" w:rsidR="00A241E3" w:rsidRDefault="00A241E3" w:rsidP="00A241E3"/>
    <w:p w14:paraId="780ACED9" w14:textId="201BDDFF" w:rsidR="00B675B7" w:rsidRPr="00A2118D" w:rsidRDefault="00A241E3" w:rsidP="00A241E3">
      <w:pPr>
        <w:rPr>
          <w:b/>
        </w:rPr>
      </w:pPr>
      <w:r w:rsidRPr="00A2118D">
        <w:rPr>
          <w:b/>
        </w:rPr>
        <w:lastRenderedPageBreak/>
        <w:t>R</w:t>
      </w:r>
      <w:r w:rsidR="00B11FE2" w:rsidRPr="00A2118D">
        <w:rPr>
          <w:b/>
        </w:rPr>
        <w:t>ECORDS WHICH ARE AVAILABLE IN ACCORDANCE WITH LEGISLATION</w:t>
      </w:r>
    </w:p>
    <w:tbl>
      <w:tblPr>
        <w:tblStyle w:val="TableGrid"/>
        <w:tblW w:w="0" w:type="auto"/>
        <w:tblLook w:val="04A0" w:firstRow="1" w:lastRow="0" w:firstColumn="1" w:lastColumn="0" w:noHBand="0" w:noVBand="1"/>
      </w:tblPr>
      <w:tblGrid>
        <w:gridCol w:w="4508"/>
        <w:gridCol w:w="4508"/>
      </w:tblGrid>
      <w:tr w:rsidR="0062514C" w14:paraId="3ACA47F4" w14:textId="77777777" w:rsidTr="0062514C">
        <w:tc>
          <w:tcPr>
            <w:tcW w:w="4508" w:type="dxa"/>
          </w:tcPr>
          <w:p w14:paraId="5F78FD52" w14:textId="2B0DD2DE" w:rsidR="0062514C" w:rsidRDefault="0062514C" w:rsidP="00A241E3">
            <w:r>
              <w:t>Category of Records</w:t>
            </w:r>
          </w:p>
        </w:tc>
        <w:tc>
          <w:tcPr>
            <w:tcW w:w="4508" w:type="dxa"/>
          </w:tcPr>
          <w:p w14:paraId="3F9B103A" w14:textId="1F6AB332" w:rsidR="0062514C" w:rsidRDefault="0062514C" w:rsidP="00A241E3">
            <w:r>
              <w:t>Applicable legislation</w:t>
            </w:r>
          </w:p>
        </w:tc>
      </w:tr>
      <w:tr w:rsidR="0062514C" w14:paraId="2AC6C6DA" w14:textId="77777777" w:rsidTr="0062514C">
        <w:tc>
          <w:tcPr>
            <w:tcW w:w="4508" w:type="dxa"/>
          </w:tcPr>
          <w:p w14:paraId="7D372F08" w14:textId="617994B5" w:rsidR="0062514C" w:rsidRPr="00EB06B9" w:rsidRDefault="00357D2D" w:rsidP="00A241E3">
            <w:r w:rsidRPr="00E16C7C">
              <w:t>Memorandum of incorporation</w:t>
            </w:r>
          </w:p>
        </w:tc>
        <w:tc>
          <w:tcPr>
            <w:tcW w:w="4508" w:type="dxa"/>
          </w:tcPr>
          <w:p w14:paraId="49144C7A" w14:textId="1DF7088F" w:rsidR="0062514C" w:rsidRPr="00E16C7C" w:rsidRDefault="00357D2D" w:rsidP="00A241E3">
            <w:r w:rsidRPr="003547C6">
              <w:t>Compani</w:t>
            </w:r>
            <w:r w:rsidR="00F709E6" w:rsidRPr="003547C6">
              <w:t>es</w:t>
            </w:r>
            <w:r w:rsidRPr="008E5BDF">
              <w:t xml:space="preserve"> Act 71 of 2008</w:t>
            </w:r>
          </w:p>
        </w:tc>
      </w:tr>
      <w:tr w:rsidR="0062514C" w14:paraId="16FE51ED" w14:textId="77777777" w:rsidTr="0062514C">
        <w:tc>
          <w:tcPr>
            <w:tcW w:w="4508" w:type="dxa"/>
          </w:tcPr>
          <w:p w14:paraId="26C76D91" w14:textId="43C8BE19" w:rsidR="0062514C" w:rsidRPr="000478AC" w:rsidRDefault="00357D2D" w:rsidP="00A241E3">
            <w:r w:rsidRPr="00E16C7C">
              <w:t>PAIA Man</w:t>
            </w:r>
            <w:r w:rsidRPr="00EB06B9">
              <w:t>ual</w:t>
            </w:r>
          </w:p>
        </w:tc>
        <w:tc>
          <w:tcPr>
            <w:tcW w:w="4508" w:type="dxa"/>
          </w:tcPr>
          <w:p w14:paraId="4BC31B62" w14:textId="2A76F660" w:rsidR="0062514C" w:rsidRPr="00E16C7C" w:rsidRDefault="00357D2D" w:rsidP="00A241E3">
            <w:r w:rsidRPr="003547C6">
              <w:t>Pr</w:t>
            </w:r>
            <w:r w:rsidR="00D80C3A" w:rsidRPr="003547C6">
              <w:t>omotion of Access t</w:t>
            </w:r>
            <w:r w:rsidR="00D80C3A" w:rsidRPr="008E5BDF">
              <w:t xml:space="preserve">o Information </w:t>
            </w:r>
            <w:r w:rsidR="00D80C3A" w:rsidRPr="00E16C7C">
              <w:t>Act</w:t>
            </w:r>
          </w:p>
        </w:tc>
      </w:tr>
      <w:tr w:rsidR="0062514C" w14:paraId="1070FC2B" w14:textId="77777777" w:rsidTr="0062514C">
        <w:tc>
          <w:tcPr>
            <w:tcW w:w="4508" w:type="dxa"/>
          </w:tcPr>
          <w:p w14:paraId="3599A3FA" w14:textId="2231F5DA" w:rsidR="0062514C" w:rsidRPr="000478AC" w:rsidRDefault="0061782D" w:rsidP="00A241E3">
            <w:r w:rsidRPr="00E16C7C">
              <w:t>Pay</w:t>
            </w:r>
            <w:r w:rsidRPr="00EB06B9">
              <w:t>roll related information</w:t>
            </w:r>
          </w:p>
        </w:tc>
        <w:tc>
          <w:tcPr>
            <w:tcW w:w="4508" w:type="dxa"/>
          </w:tcPr>
          <w:p w14:paraId="62346E1B" w14:textId="296BDFD7" w:rsidR="0062514C" w:rsidRPr="00E16C7C" w:rsidRDefault="0061782D" w:rsidP="00A241E3">
            <w:r w:rsidRPr="003547C6">
              <w:t>Basic Conditions of Em</w:t>
            </w:r>
            <w:r w:rsidRPr="008E5BDF">
              <w:t>ployment Act</w:t>
            </w:r>
            <w:r w:rsidR="00FF5AC0" w:rsidRPr="00E16C7C">
              <w:t xml:space="preserve">, </w:t>
            </w:r>
            <w:r w:rsidR="00873F63" w:rsidRPr="00E16C7C">
              <w:t>75 of 1997</w:t>
            </w:r>
            <w:r w:rsidRPr="00E16C7C">
              <w:t xml:space="preserve"> and Income Tax Act, </w:t>
            </w:r>
            <w:r w:rsidR="00873F63" w:rsidRPr="00E16C7C">
              <w:t xml:space="preserve">58 of </w:t>
            </w:r>
            <w:r w:rsidRPr="00E16C7C">
              <w:t>1962</w:t>
            </w:r>
          </w:p>
        </w:tc>
      </w:tr>
    </w:tbl>
    <w:p w14:paraId="680BBAA7" w14:textId="727561DB" w:rsidR="009736EF" w:rsidRPr="00F8116B" w:rsidRDefault="00202D35" w:rsidP="00F8116B">
      <w:pPr>
        <w:pStyle w:val="Heading1"/>
        <w:numPr>
          <w:ilvl w:val="0"/>
          <w:numId w:val="19"/>
        </w:numPr>
        <w:rPr>
          <w:color w:val="000000" w:themeColor="text1"/>
          <w:sz w:val="32"/>
          <w:szCs w:val="32"/>
        </w:rPr>
      </w:pPr>
      <w:bookmarkStart w:id="7" w:name="_Toc242909034"/>
      <w:r w:rsidRPr="00F8116B">
        <w:rPr>
          <w:color w:val="000000" w:themeColor="text1"/>
          <w:sz w:val="32"/>
          <w:szCs w:val="32"/>
        </w:rPr>
        <w:t>Records held by Trybookafrica</w:t>
      </w:r>
      <w:bookmarkEnd w:id="7"/>
    </w:p>
    <w:p w14:paraId="25047A60" w14:textId="77777777" w:rsidR="009736EF" w:rsidRPr="009736EF" w:rsidRDefault="009736EF" w:rsidP="009736EF">
      <w:r w:rsidRPr="009736EF">
        <w:t>Records may include:</w:t>
      </w:r>
    </w:p>
    <w:p w14:paraId="37D78952" w14:textId="77777777" w:rsidR="009736EF" w:rsidRPr="009736EF" w:rsidRDefault="009736EF" w:rsidP="009736EF">
      <w:pPr>
        <w:rPr>
          <w:b/>
          <w:bCs/>
        </w:rPr>
      </w:pPr>
      <w:r w:rsidRPr="009736EF">
        <w:rPr>
          <w:b/>
          <w:bCs/>
        </w:rPr>
        <w:t>Corporate records</w:t>
      </w:r>
    </w:p>
    <w:p w14:paraId="62BBDD76" w14:textId="77777777" w:rsidR="009736EF" w:rsidRPr="009736EF" w:rsidRDefault="009736EF" w:rsidP="009736EF">
      <w:pPr>
        <w:numPr>
          <w:ilvl w:val="0"/>
          <w:numId w:val="2"/>
        </w:numPr>
      </w:pPr>
      <w:r w:rsidRPr="009736EF">
        <w:t>registration documents;</w:t>
      </w:r>
    </w:p>
    <w:p w14:paraId="5C2BED6E" w14:textId="2407715E" w:rsidR="009736EF" w:rsidRPr="009736EF" w:rsidRDefault="00A2118D" w:rsidP="00A2118D">
      <w:pPr>
        <w:numPr>
          <w:ilvl w:val="0"/>
          <w:numId w:val="2"/>
        </w:numPr>
      </w:pPr>
      <w:r w:rsidRPr="00A2118D">
        <w:t>Memorandum of Incorporation (MOI)</w:t>
      </w:r>
      <w:r w:rsidR="009736EF" w:rsidRPr="009736EF">
        <w:t>;</w:t>
      </w:r>
    </w:p>
    <w:p w14:paraId="1C406E94" w14:textId="77777777" w:rsidR="009736EF" w:rsidRPr="009736EF" w:rsidRDefault="009736EF" w:rsidP="009736EF">
      <w:pPr>
        <w:numPr>
          <w:ilvl w:val="0"/>
          <w:numId w:val="2"/>
        </w:numPr>
      </w:pPr>
      <w:r w:rsidRPr="009736EF">
        <w:t>shareholder and director information where applicable;</w:t>
      </w:r>
    </w:p>
    <w:p w14:paraId="6EDEE088" w14:textId="77777777" w:rsidR="009736EF" w:rsidRPr="009736EF" w:rsidRDefault="009736EF" w:rsidP="009736EF">
      <w:pPr>
        <w:numPr>
          <w:ilvl w:val="0"/>
          <w:numId w:val="2"/>
        </w:numPr>
      </w:pPr>
      <w:r w:rsidRPr="009736EF">
        <w:t>governance records;</w:t>
      </w:r>
    </w:p>
    <w:p w14:paraId="7758A728" w14:textId="77777777" w:rsidR="009736EF" w:rsidRPr="009736EF" w:rsidRDefault="009736EF" w:rsidP="009736EF">
      <w:pPr>
        <w:numPr>
          <w:ilvl w:val="0"/>
          <w:numId w:val="2"/>
        </w:numPr>
      </w:pPr>
      <w:r w:rsidRPr="009736EF">
        <w:t>contracts;</w:t>
      </w:r>
    </w:p>
    <w:p w14:paraId="1F119D26" w14:textId="77777777" w:rsidR="009736EF" w:rsidRPr="009736EF" w:rsidRDefault="009736EF" w:rsidP="009736EF">
      <w:pPr>
        <w:numPr>
          <w:ilvl w:val="0"/>
          <w:numId w:val="2"/>
        </w:numPr>
      </w:pPr>
      <w:r w:rsidRPr="009736EF">
        <w:t>policies;</w:t>
      </w:r>
    </w:p>
    <w:p w14:paraId="01C678C6" w14:textId="77777777" w:rsidR="009736EF" w:rsidRPr="009736EF" w:rsidRDefault="009736EF" w:rsidP="009736EF">
      <w:pPr>
        <w:numPr>
          <w:ilvl w:val="0"/>
          <w:numId w:val="2"/>
        </w:numPr>
      </w:pPr>
      <w:r w:rsidRPr="009736EF">
        <w:t>licences and permits.</w:t>
      </w:r>
    </w:p>
    <w:p w14:paraId="3613FFB9" w14:textId="77777777" w:rsidR="009736EF" w:rsidRPr="009736EF" w:rsidRDefault="009736EF" w:rsidP="009736EF">
      <w:pPr>
        <w:rPr>
          <w:b/>
          <w:bCs/>
        </w:rPr>
      </w:pPr>
      <w:r w:rsidRPr="009736EF">
        <w:rPr>
          <w:b/>
          <w:bCs/>
        </w:rPr>
        <w:t>Financial records</w:t>
      </w:r>
    </w:p>
    <w:p w14:paraId="3846341A" w14:textId="77777777" w:rsidR="009736EF" w:rsidRPr="009736EF" w:rsidRDefault="009736EF" w:rsidP="009736EF">
      <w:pPr>
        <w:numPr>
          <w:ilvl w:val="0"/>
          <w:numId w:val="3"/>
        </w:numPr>
      </w:pPr>
      <w:r w:rsidRPr="009736EF">
        <w:t>invoices;</w:t>
      </w:r>
    </w:p>
    <w:p w14:paraId="78499665" w14:textId="77777777" w:rsidR="009736EF" w:rsidRPr="009736EF" w:rsidRDefault="009736EF" w:rsidP="009736EF">
      <w:pPr>
        <w:numPr>
          <w:ilvl w:val="0"/>
          <w:numId w:val="3"/>
        </w:numPr>
      </w:pPr>
      <w:r w:rsidRPr="009736EF">
        <w:t>accounting records;</w:t>
      </w:r>
    </w:p>
    <w:p w14:paraId="3A1B8F70" w14:textId="77777777" w:rsidR="009736EF" w:rsidRPr="009736EF" w:rsidRDefault="009736EF" w:rsidP="009736EF">
      <w:pPr>
        <w:numPr>
          <w:ilvl w:val="0"/>
          <w:numId w:val="3"/>
        </w:numPr>
      </w:pPr>
      <w:r w:rsidRPr="009736EF">
        <w:t>Supplier payout records;</w:t>
      </w:r>
    </w:p>
    <w:p w14:paraId="4E5A8125" w14:textId="77777777" w:rsidR="009736EF" w:rsidRPr="009736EF" w:rsidRDefault="009736EF" w:rsidP="009736EF">
      <w:pPr>
        <w:numPr>
          <w:ilvl w:val="0"/>
          <w:numId w:val="3"/>
        </w:numPr>
      </w:pPr>
      <w:r w:rsidRPr="009736EF">
        <w:t>payment records;</w:t>
      </w:r>
    </w:p>
    <w:p w14:paraId="011950E5" w14:textId="77777777" w:rsidR="009736EF" w:rsidRPr="009736EF" w:rsidRDefault="009736EF" w:rsidP="009736EF">
      <w:pPr>
        <w:numPr>
          <w:ilvl w:val="0"/>
          <w:numId w:val="3"/>
        </w:numPr>
      </w:pPr>
      <w:r w:rsidRPr="009736EF">
        <w:t>commission records;</w:t>
      </w:r>
    </w:p>
    <w:p w14:paraId="43411C9C" w14:textId="77777777" w:rsidR="009736EF" w:rsidRPr="009736EF" w:rsidRDefault="009736EF" w:rsidP="009736EF">
      <w:pPr>
        <w:numPr>
          <w:ilvl w:val="0"/>
          <w:numId w:val="3"/>
        </w:numPr>
      </w:pPr>
      <w:r w:rsidRPr="009736EF">
        <w:t>tax records.</w:t>
      </w:r>
    </w:p>
    <w:p w14:paraId="33F36816" w14:textId="77777777" w:rsidR="009736EF" w:rsidRPr="009736EF" w:rsidRDefault="009736EF" w:rsidP="009736EF">
      <w:pPr>
        <w:rPr>
          <w:b/>
          <w:bCs/>
        </w:rPr>
      </w:pPr>
      <w:r w:rsidRPr="009736EF">
        <w:rPr>
          <w:b/>
          <w:bCs/>
        </w:rPr>
        <w:t>Supplier records</w:t>
      </w:r>
    </w:p>
    <w:p w14:paraId="1BECEA03" w14:textId="77777777" w:rsidR="009736EF" w:rsidRPr="009736EF" w:rsidRDefault="009736EF" w:rsidP="009736EF">
      <w:pPr>
        <w:numPr>
          <w:ilvl w:val="0"/>
          <w:numId w:val="4"/>
        </w:numPr>
      </w:pPr>
      <w:r w:rsidRPr="009736EF">
        <w:t>registration information;</w:t>
      </w:r>
    </w:p>
    <w:p w14:paraId="6ADA3CA5" w14:textId="77777777" w:rsidR="009736EF" w:rsidRPr="009736EF" w:rsidRDefault="009736EF" w:rsidP="009736EF">
      <w:pPr>
        <w:numPr>
          <w:ilvl w:val="0"/>
          <w:numId w:val="4"/>
        </w:numPr>
      </w:pPr>
      <w:r w:rsidRPr="009736EF">
        <w:t>verification documents;</w:t>
      </w:r>
    </w:p>
    <w:p w14:paraId="515571B0" w14:textId="77777777" w:rsidR="009736EF" w:rsidRPr="009736EF" w:rsidRDefault="009736EF" w:rsidP="009736EF">
      <w:pPr>
        <w:numPr>
          <w:ilvl w:val="0"/>
          <w:numId w:val="4"/>
        </w:numPr>
      </w:pPr>
      <w:r w:rsidRPr="009736EF">
        <w:t>licences;</w:t>
      </w:r>
    </w:p>
    <w:p w14:paraId="55F74E91" w14:textId="77777777" w:rsidR="009736EF" w:rsidRPr="009736EF" w:rsidRDefault="009736EF" w:rsidP="009736EF">
      <w:pPr>
        <w:numPr>
          <w:ilvl w:val="0"/>
          <w:numId w:val="4"/>
        </w:numPr>
      </w:pPr>
      <w:r w:rsidRPr="009736EF">
        <w:t>permits;</w:t>
      </w:r>
    </w:p>
    <w:p w14:paraId="0B8E0485" w14:textId="77777777" w:rsidR="009736EF" w:rsidRPr="009736EF" w:rsidRDefault="009736EF" w:rsidP="009736EF">
      <w:pPr>
        <w:numPr>
          <w:ilvl w:val="0"/>
          <w:numId w:val="4"/>
        </w:numPr>
      </w:pPr>
      <w:r w:rsidRPr="009736EF">
        <w:t>business information;</w:t>
      </w:r>
    </w:p>
    <w:p w14:paraId="62500EBF" w14:textId="77777777" w:rsidR="009736EF" w:rsidRPr="009736EF" w:rsidRDefault="009736EF" w:rsidP="009736EF">
      <w:pPr>
        <w:numPr>
          <w:ilvl w:val="0"/>
          <w:numId w:val="4"/>
        </w:numPr>
      </w:pPr>
      <w:r w:rsidRPr="009736EF">
        <w:lastRenderedPageBreak/>
        <w:t>Supplier agreements;</w:t>
      </w:r>
    </w:p>
    <w:p w14:paraId="3452AA93" w14:textId="77777777" w:rsidR="009736EF" w:rsidRPr="009736EF" w:rsidRDefault="009736EF" w:rsidP="009736EF">
      <w:pPr>
        <w:numPr>
          <w:ilvl w:val="0"/>
          <w:numId w:val="4"/>
        </w:numPr>
      </w:pPr>
      <w:r w:rsidRPr="009736EF">
        <w:t>correspondence.</w:t>
      </w:r>
    </w:p>
    <w:p w14:paraId="6266A689" w14:textId="77777777" w:rsidR="009736EF" w:rsidRPr="009736EF" w:rsidRDefault="009736EF" w:rsidP="009736EF">
      <w:pPr>
        <w:rPr>
          <w:b/>
          <w:bCs/>
        </w:rPr>
      </w:pPr>
      <w:r w:rsidRPr="009736EF">
        <w:rPr>
          <w:b/>
          <w:bCs/>
        </w:rPr>
        <w:t>Traveller records</w:t>
      </w:r>
    </w:p>
    <w:p w14:paraId="170FCD82" w14:textId="77777777" w:rsidR="009736EF" w:rsidRPr="009736EF" w:rsidRDefault="009736EF" w:rsidP="009736EF">
      <w:pPr>
        <w:numPr>
          <w:ilvl w:val="0"/>
          <w:numId w:val="5"/>
        </w:numPr>
      </w:pPr>
      <w:r w:rsidRPr="009736EF">
        <w:t>account information;</w:t>
      </w:r>
    </w:p>
    <w:p w14:paraId="544BB1BE" w14:textId="77777777" w:rsidR="009736EF" w:rsidRPr="009736EF" w:rsidRDefault="009736EF" w:rsidP="009736EF">
      <w:pPr>
        <w:numPr>
          <w:ilvl w:val="0"/>
          <w:numId w:val="5"/>
        </w:numPr>
      </w:pPr>
      <w:r w:rsidRPr="009736EF">
        <w:t>Booking information;</w:t>
      </w:r>
    </w:p>
    <w:p w14:paraId="76EEA4BB" w14:textId="77777777" w:rsidR="009736EF" w:rsidRPr="009736EF" w:rsidRDefault="009736EF" w:rsidP="009736EF">
      <w:pPr>
        <w:numPr>
          <w:ilvl w:val="0"/>
          <w:numId w:val="5"/>
        </w:numPr>
      </w:pPr>
      <w:r w:rsidRPr="009736EF">
        <w:t>communication records;</w:t>
      </w:r>
    </w:p>
    <w:p w14:paraId="3C328A8D" w14:textId="77777777" w:rsidR="009736EF" w:rsidRPr="009736EF" w:rsidRDefault="009736EF" w:rsidP="009736EF">
      <w:pPr>
        <w:numPr>
          <w:ilvl w:val="0"/>
          <w:numId w:val="5"/>
        </w:numPr>
      </w:pPr>
      <w:r w:rsidRPr="009736EF">
        <w:t>reviews;</w:t>
      </w:r>
    </w:p>
    <w:p w14:paraId="79FA1D5C" w14:textId="77777777" w:rsidR="009736EF" w:rsidRPr="009736EF" w:rsidRDefault="009736EF" w:rsidP="009736EF">
      <w:pPr>
        <w:numPr>
          <w:ilvl w:val="0"/>
          <w:numId w:val="5"/>
        </w:numPr>
      </w:pPr>
      <w:r w:rsidRPr="009736EF">
        <w:t>support records;</w:t>
      </w:r>
    </w:p>
    <w:p w14:paraId="0B453FF8" w14:textId="77777777" w:rsidR="009736EF" w:rsidRPr="009736EF" w:rsidRDefault="009736EF" w:rsidP="009736EF">
      <w:pPr>
        <w:numPr>
          <w:ilvl w:val="0"/>
          <w:numId w:val="5"/>
        </w:numPr>
      </w:pPr>
      <w:r w:rsidRPr="009736EF">
        <w:t>payment-related transaction information.</w:t>
      </w:r>
    </w:p>
    <w:p w14:paraId="7AB3D625" w14:textId="77777777" w:rsidR="009736EF" w:rsidRPr="009736EF" w:rsidRDefault="009736EF" w:rsidP="009736EF">
      <w:pPr>
        <w:rPr>
          <w:b/>
          <w:bCs/>
        </w:rPr>
      </w:pPr>
      <w:r w:rsidRPr="009736EF">
        <w:rPr>
          <w:b/>
          <w:bCs/>
        </w:rPr>
        <w:t>Technical records</w:t>
      </w:r>
    </w:p>
    <w:p w14:paraId="602B4D77" w14:textId="77777777" w:rsidR="009736EF" w:rsidRPr="009736EF" w:rsidRDefault="009736EF" w:rsidP="009736EF">
      <w:pPr>
        <w:numPr>
          <w:ilvl w:val="0"/>
          <w:numId w:val="6"/>
        </w:numPr>
      </w:pPr>
      <w:r w:rsidRPr="009736EF">
        <w:t>system logs;</w:t>
      </w:r>
    </w:p>
    <w:p w14:paraId="7847AA2A" w14:textId="77777777" w:rsidR="009736EF" w:rsidRPr="009736EF" w:rsidRDefault="009736EF" w:rsidP="009736EF">
      <w:pPr>
        <w:numPr>
          <w:ilvl w:val="0"/>
          <w:numId w:val="6"/>
        </w:numPr>
      </w:pPr>
      <w:r w:rsidRPr="009736EF">
        <w:t>security records;</w:t>
      </w:r>
    </w:p>
    <w:p w14:paraId="70580896" w14:textId="77777777" w:rsidR="009736EF" w:rsidRPr="009736EF" w:rsidRDefault="009736EF" w:rsidP="009736EF">
      <w:pPr>
        <w:numPr>
          <w:ilvl w:val="0"/>
          <w:numId w:val="6"/>
        </w:numPr>
      </w:pPr>
      <w:r w:rsidRPr="009736EF">
        <w:t>access logs;</w:t>
      </w:r>
    </w:p>
    <w:p w14:paraId="7C4E6217" w14:textId="77777777" w:rsidR="009736EF" w:rsidRPr="009736EF" w:rsidRDefault="009736EF" w:rsidP="009736EF">
      <w:pPr>
        <w:numPr>
          <w:ilvl w:val="0"/>
          <w:numId w:val="6"/>
        </w:numPr>
      </w:pPr>
      <w:r w:rsidRPr="009736EF">
        <w:t>website analytics;</w:t>
      </w:r>
    </w:p>
    <w:p w14:paraId="66161972" w14:textId="77777777" w:rsidR="009736EF" w:rsidRPr="009736EF" w:rsidRDefault="009736EF" w:rsidP="009736EF">
      <w:pPr>
        <w:numPr>
          <w:ilvl w:val="0"/>
          <w:numId w:val="6"/>
        </w:numPr>
      </w:pPr>
      <w:r w:rsidRPr="009736EF">
        <w:t>cookies and technical identifiers.</w:t>
      </w:r>
    </w:p>
    <w:p w14:paraId="78DB0573" w14:textId="77777777" w:rsidR="009736EF" w:rsidRPr="009736EF" w:rsidRDefault="009736EF" w:rsidP="009736EF">
      <w:pPr>
        <w:rPr>
          <w:b/>
          <w:bCs/>
        </w:rPr>
      </w:pPr>
      <w:bookmarkStart w:id="8" w:name="_GoBack"/>
      <w:r w:rsidRPr="009736EF">
        <w:rPr>
          <w:b/>
          <w:bCs/>
        </w:rPr>
        <w:t xml:space="preserve">Legal </w:t>
      </w:r>
      <w:bookmarkEnd w:id="8"/>
      <w:r w:rsidRPr="009736EF">
        <w:rPr>
          <w:b/>
          <w:bCs/>
        </w:rPr>
        <w:t>and compliance records</w:t>
      </w:r>
    </w:p>
    <w:p w14:paraId="056D0138" w14:textId="77777777" w:rsidR="009736EF" w:rsidRPr="009736EF" w:rsidRDefault="009736EF" w:rsidP="009736EF">
      <w:pPr>
        <w:numPr>
          <w:ilvl w:val="0"/>
          <w:numId w:val="7"/>
        </w:numPr>
      </w:pPr>
      <w:r w:rsidRPr="009736EF">
        <w:t>complaints;</w:t>
      </w:r>
    </w:p>
    <w:p w14:paraId="41D47F4F" w14:textId="77777777" w:rsidR="009736EF" w:rsidRPr="009736EF" w:rsidRDefault="009736EF" w:rsidP="009736EF">
      <w:pPr>
        <w:numPr>
          <w:ilvl w:val="0"/>
          <w:numId w:val="7"/>
        </w:numPr>
      </w:pPr>
      <w:r w:rsidRPr="009736EF">
        <w:t>dispute records;</w:t>
      </w:r>
    </w:p>
    <w:p w14:paraId="1024DBDC" w14:textId="77777777" w:rsidR="009736EF" w:rsidRPr="009736EF" w:rsidRDefault="009736EF" w:rsidP="009736EF">
      <w:pPr>
        <w:numPr>
          <w:ilvl w:val="0"/>
          <w:numId w:val="7"/>
        </w:numPr>
      </w:pPr>
      <w:r w:rsidRPr="009736EF">
        <w:t>regulatory correspondence;</w:t>
      </w:r>
    </w:p>
    <w:p w14:paraId="71133872" w14:textId="77777777" w:rsidR="009736EF" w:rsidRPr="009736EF" w:rsidRDefault="009736EF" w:rsidP="009736EF">
      <w:pPr>
        <w:numPr>
          <w:ilvl w:val="0"/>
          <w:numId w:val="7"/>
        </w:numPr>
      </w:pPr>
      <w:r w:rsidRPr="009736EF">
        <w:t>investigations;</w:t>
      </w:r>
    </w:p>
    <w:p w14:paraId="09697018" w14:textId="77777777" w:rsidR="009736EF" w:rsidRPr="009736EF" w:rsidRDefault="009736EF" w:rsidP="009736EF">
      <w:pPr>
        <w:numPr>
          <w:ilvl w:val="0"/>
          <w:numId w:val="7"/>
        </w:numPr>
      </w:pPr>
      <w:r w:rsidRPr="009736EF">
        <w:t>compliance assessments.</w:t>
      </w:r>
    </w:p>
    <w:p w14:paraId="257EEA53" w14:textId="5A01E62D" w:rsidR="009736EF" w:rsidRPr="00F8116B" w:rsidRDefault="00202D35" w:rsidP="00F8116B">
      <w:pPr>
        <w:pStyle w:val="Heading1"/>
        <w:numPr>
          <w:ilvl w:val="0"/>
          <w:numId w:val="19"/>
        </w:numPr>
        <w:rPr>
          <w:color w:val="000000" w:themeColor="text1"/>
          <w:sz w:val="32"/>
          <w:szCs w:val="32"/>
        </w:rPr>
      </w:pPr>
      <w:bookmarkStart w:id="9" w:name="_Toc242909035"/>
      <w:r w:rsidRPr="00F8116B">
        <w:rPr>
          <w:color w:val="000000" w:themeColor="text1"/>
          <w:sz w:val="32"/>
          <w:szCs w:val="32"/>
        </w:rPr>
        <w:t>Requesting access</w:t>
      </w:r>
      <w:bookmarkEnd w:id="9"/>
    </w:p>
    <w:p w14:paraId="10F02661" w14:textId="5BC94E2B" w:rsidR="009736EF" w:rsidRPr="009736EF" w:rsidRDefault="009736EF" w:rsidP="009736EF">
      <w:r w:rsidRPr="009736EF">
        <w:t>A request for access to records must be made using the prescribed PAIA process</w:t>
      </w:r>
      <w:r w:rsidR="00F109C4">
        <w:t xml:space="preserve"> </w:t>
      </w:r>
      <w:hyperlink r:id="rId7" w:history="1">
        <w:r w:rsidR="00F109C4" w:rsidRPr="00F109C4">
          <w:rPr>
            <w:rStyle w:val="Hyperlink"/>
          </w:rPr>
          <w:t>(PAIA Form 2 – Request for Access to Record)</w:t>
        </w:r>
      </w:hyperlink>
    </w:p>
    <w:p w14:paraId="67FD21DD" w14:textId="77777777" w:rsidR="009736EF" w:rsidRPr="009736EF" w:rsidRDefault="009736EF" w:rsidP="009736EF">
      <w:r w:rsidRPr="009736EF">
        <w:t>The request should identify:</w:t>
      </w:r>
    </w:p>
    <w:p w14:paraId="75091830" w14:textId="77777777" w:rsidR="009736EF" w:rsidRPr="009736EF" w:rsidRDefault="009736EF" w:rsidP="009736EF">
      <w:pPr>
        <w:numPr>
          <w:ilvl w:val="0"/>
          <w:numId w:val="8"/>
        </w:numPr>
      </w:pPr>
      <w:r w:rsidRPr="009736EF">
        <w:t>the record requested;</w:t>
      </w:r>
    </w:p>
    <w:p w14:paraId="78F1E1C5" w14:textId="77777777" w:rsidR="009736EF" w:rsidRPr="009736EF" w:rsidRDefault="009736EF" w:rsidP="009736EF">
      <w:pPr>
        <w:numPr>
          <w:ilvl w:val="0"/>
          <w:numId w:val="8"/>
        </w:numPr>
      </w:pPr>
      <w:r w:rsidRPr="009736EF">
        <w:t>the person making the request;</w:t>
      </w:r>
    </w:p>
    <w:p w14:paraId="726F37FA" w14:textId="77777777" w:rsidR="009736EF" w:rsidRPr="009736EF" w:rsidRDefault="009736EF" w:rsidP="009736EF">
      <w:pPr>
        <w:numPr>
          <w:ilvl w:val="0"/>
          <w:numId w:val="8"/>
        </w:numPr>
      </w:pPr>
      <w:r w:rsidRPr="009736EF">
        <w:t>the preferred form of access;</w:t>
      </w:r>
    </w:p>
    <w:p w14:paraId="2FC363F0" w14:textId="77777777" w:rsidR="009736EF" w:rsidRPr="009736EF" w:rsidRDefault="009736EF" w:rsidP="009736EF">
      <w:pPr>
        <w:numPr>
          <w:ilvl w:val="0"/>
          <w:numId w:val="8"/>
        </w:numPr>
      </w:pPr>
      <w:r w:rsidRPr="009736EF">
        <w:lastRenderedPageBreak/>
        <w:t>the reason for the request where required;</w:t>
      </w:r>
    </w:p>
    <w:p w14:paraId="75DDBA3D" w14:textId="77777777" w:rsidR="009736EF" w:rsidRPr="009736EF" w:rsidRDefault="009736EF" w:rsidP="009736EF">
      <w:pPr>
        <w:numPr>
          <w:ilvl w:val="0"/>
          <w:numId w:val="8"/>
        </w:numPr>
      </w:pPr>
      <w:r w:rsidRPr="009736EF">
        <w:t>sufficient information to identify the record; and</w:t>
      </w:r>
    </w:p>
    <w:p w14:paraId="563E9E02" w14:textId="77777777" w:rsidR="009736EF" w:rsidRPr="009736EF" w:rsidRDefault="009736EF" w:rsidP="009736EF">
      <w:pPr>
        <w:numPr>
          <w:ilvl w:val="0"/>
          <w:numId w:val="8"/>
        </w:numPr>
      </w:pPr>
      <w:r w:rsidRPr="009736EF">
        <w:t>any other information required by PAIA.</w:t>
      </w:r>
    </w:p>
    <w:p w14:paraId="3B40A9A3" w14:textId="77777777" w:rsidR="009736EF" w:rsidRPr="009736EF" w:rsidRDefault="009736EF" w:rsidP="009736EF">
      <w:r w:rsidRPr="009736EF">
        <w:t>TryBookAfrica may require proof of identity where appropriate.</w:t>
      </w:r>
    </w:p>
    <w:p w14:paraId="5B31754C" w14:textId="1786B1FF" w:rsidR="009736EF" w:rsidRPr="00F8116B" w:rsidRDefault="00202D35" w:rsidP="00F8116B">
      <w:pPr>
        <w:pStyle w:val="Heading1"/>
        <w:numPr>
          <w:ilvl w:val="0"/>
          <w:numId w:val="19"/>
        </w:numPr>
        <w:rPr>
          <w:color w:val="000000" w:themeColor="text1"/>
          <w:sz w:val="32"/>
          <w:szCs w:val="32"/>
        </w:rPr>
      </w:pPr>
      <w:bookmarkStart w:id="10" w:name="_Toc242909036"/>
      <w:r w:rsidRPr="00F8116B">
        <w:rPr>
          <w:color w:val="000000" w:themeColor="text1"/>
          <w:sz w:val="32"/>
          <w:szCs w:val="32"/>
        </w:rPr>
        <w:t>Personal Information</w:t>
      </w:r>
      <w:bookmarkEnd w:id="10"/>
    </w:p>
    <w:p w14:paraId="136DD11C" w14:textId="77777777" w:rsidR="009736EF" w:rsidRPr="009736EF" w:rsidRDefault="009736EF" w:rsidP="009736EF">
      <w:r w:rsidRPr="009736EF">
        <w:t>Where a request concerns the requester's own personal information, the request may also be governed by the applicable provisions of POPIA.</w:t>
      </w:r>
    </w:p>
    <w:p w14:paraId="76FBD33E" w14:textId="77777777" w:rsidR="009736EF" w:rsidRPr="009736EF" w:rsidRDefault="009736EF" w:rsidP="009736EF">
      <w:r w:rsidRPr="009736EF">
        <w:t>TryBookAfrica will process access requests subject to applicable privacy, confidentiality and statutory restrictions.</w:t>
      </w:r>
    </w:p>
    <w:p w14:paraId="061ECE7D" w14:textId="7304D403" w:rsidR="009736EF" w:rsidRPr="00F8116B" w:rsidRDefault="00202D35" w:rsidP="00F8116B">
      <w:pPr>
        <w:pStyle w:val="Heading1"/>
        <w:numPr>
          <w:ilvl w:val="0"/>
          <w:numId w:val="19"/>
        </w:numPr>
        <w:rPr>
          <w:color w:val="000000" w:themeColor="text1"/>
          <w:sz w:val="32"/>
          <w:szCs w:val="32"/>
        </w:rPr>
      </w:pPr>
      <w:bookmarkStart w:id="11" w:name="_Toc242909037"/>
      <w:r w:rsidRPr="00F8116B">
        <w:rPr>
          <w:color w:val="000000" w:themeColor="text1"/>
          <w:sz w:val="32"/>
          <w:szCs w:val="32"/>
        </w:rPr>
        <w:t>Grounds for refusal</w:t>
      </w:r>
      <w:bookmarkEnd w:id="11"/>
    </w:p>
    <w:p w14:paraId="66E44A34" w14:textId="77777777" w:rsidR="009736EF" w:rsidRPr="009736EF" w:rsidRDefault="009736EF" w:rsidP="009736EF">
      <w:r w:rsidRPr="009736EF">
        <w:t>TryBookAfrica may refuse access where permitted or required by PAIA, including where disclosure would involve:</w:t>
      </w:r>
    </w:p>
    <w:p w14:paraId="5EFFA0F4" w14:textId="77777777" w:rsidR="009736EF" w:rsidRPr="009736EF" w:rsidRDefault="009736EF" w:rsidP="009736EF">
      <w:pPr>
        <w:numPr>
          <w:ilvl w:val="0"/>
          <w:numId w:val="9"/>
        </w:numPr>
      </w:pPr>
      <w:r w:rsidRPr="009736EF">
        <w:t>unreasonable disclosure of personal information;</w:t>
      </w:r>
    </w:p>
    <w:p w14:paraId="0FCE9858" w14:textId="77777777" w:rsidR="009736EF" w:rsidRPr="009736EF" w:rsidRDefault="009736EF" w:rsidP="009736EF">
      <w:pPr>
        <w:numPr>
          <w:ilvl w:val="0"/>
          <w:numId w:val="9"/>
        </w:numPr>
      </w:pPr>
      <w:r w:rsidRPr="009736EF">
        <w:t>confidential commercial information;</w:t>
      </w:r>
    </w:p>
    <w:p w14:paraId="03B72A6F" w14:textId="77777777" w:rsidR="009736EF" w:rsidRPr="009736EF" w:rsidRDefault="009736EF" w:rsidP="009736EF">
      <w:pPr>
        <w:numPr>
          <w:ilvl w:val="0"/>
          <w:numId w:val="9"/>
        </w:numPr>
      </w:pPr>
      <w:r w:rsidRPr="009736EF">
        <w:t>privileged information;</w:t>
      </w:r>
    </w:p>
    <w:p w14:paraId="24E39C39" w14:textId="77777777" w:rsidR="009736EF" w:rsidRPr="009736EF" w:rsidRDefault="009736EF" w:rsidP="009736EF">
      <w:pPr>
        <w:numPr>
          <w:ilvl w:val="0"/>
          <w:numId w:val="9"/>
        </w:numPr>
      </w:pPr>
      <w:r w:rsidRPr="009736EF">
        <w:t>trade secrets;</w:t>
      </w:r>
    </w:p>
    <w:p w14:paraId="4AECFD84" w14:textId="77777777" w:rsidR="009736EF" w:rsidRPr="009736EF" w:rsidRDefault="009736EF" w:rsidP="009736EF">
      <w:pPr>
        <w:numPr>
          <w:ilvl w:val="0"/>
          <w:numId w:val="9"/>
        </w:numPr>
      </w:pPr>
      <w:r w:rsidRPr="009736EF">
        <w:t>third-party confidential information;</w:t>
      </w:r>
    </w:p>
    <w:p w14:paraId="00C67D62" w14:textId="77777777" w:rsidR="009736EF" w:rsidRPr="009736EF" w:rsidRDefault="009736EF" w:rsidP="009736EF">
      <w:pPr>
        <w:numPr>
          <w:ilvl w:val="0"/>
          <w:numId w:val="9"/>
        </w:numPr>
      </w:pPr>
      <w:r w:rsidRPr="009736EF">
        <w:t>security-sensitive information;</w:t>
      </w:r>
    </w:p>
    <w:p w14:paraId="59C4D691" w14:textId="77777777" w:rsidR="009736EF" w:rsidRPr="009736EF" w:rsidRDefault="009736EF" w:rsidP="009736EF">
      <w:pPr>
        <w:numPr>
          <w:ilvl w:val="0"/>
          <w:numId w:val="9"/>
        </w:numPr>
      </w:pPr>
      <w:r w:rsidRPr="009736EF">
        <w:t>legally protected information; or</w:t>
      </w:r>
    </w:p>
    <w:p w14:paraId="6F685AD5" w14:textId="77777777" w:rsidR="009736EF" w:rsidRPr="009736EF" w:rsidRDefault="009736EF" w:rsidP="009736EF">
      <w:pPr>
        <w:numPr>
          <w:ilvl w:val="0"/>
          <w:numId w:val="9"/>
        </w:numPr>
      </w:pPr>
      <w:r w:rsidRPr="009736EF">
        <w:t>other information protected under PAIA.</w:t>
      </w:r>
    </w:p>
    <w:p w14:paraId="4A6480BE" w14:textId="1AA32B51" w:rsidR="009736EF" w:rsidRPr="00F8116B" w:rsidRDefault="00F8116B" w:rsidP="00F8116B">
      <w:pPr>
        <w:pStyle w:val="Heading1"/>
        <w:numPr>
          <w:ilvl w:val="0"/>
          <w:numId w:val="19"/>
        </w:numPr>
        <w:rPr>
          <w:sz w:val="32"/>
          <w:szCs w:val="32"/>
        </w:rPr>
      </w:pPr>
      <w:bookmarkStart w:id="12" w:name="_Toc242909038"/>
      <w:r w:rsidRPr="00F8116B">
        <w:rPr>
          <w:color w:val="000000" w:themeColor="text1"/>
          <w:sz w:val="32"/>
          <w:szCs w:val="32"/>
        </w:rPr>
        <w:t>Third-Party Information</w:t>
      </w:r>
      <w:bookmarkEnd w:id="12"/>
    </w:p>
    <w:p w14:paraId="0CABC7B4" w14:textId="77777777" w:rsidR="009736EF" w:rsidRPr="009736EF" w:rsidRDefault="009736EF" w:rsidP="009736EF">
      <w:r w:rsidRPr="009736EF">
        <w:t>Where a requested record contains information relating to another person or organisation, TryBookAfrica may be required to consult that person or organisation before making a decision.</w:t>
      </w:r>
    </w:p>
    <w:p w14:paraId="1851A3B0" w14:textId="6BD9CD67" w:rsidR="009736EF" w:rsidRPr="00F8116B" w:rsidRDefault="00F8116B" w:rsidP="00F8116B">
      <w:pPr>
        <w:pStyle w:val="Heading1"/>
        <w:numPr>
          <w:ilvl w:val="0"/>
          <w:numId w:val="19"/>
        </w:numPr>
        <w:rPr>
          <w:color w:val="000000" w:themeColor="text1"/>
          <w:sz w:val="32"/>
          <w:szCs w:val="32"/>
        </w:rPr>
      </w:pPr>
      <w:bookmarkStart w:id="13" w:name="_Toc242909039"/>
      <w:r w:rsidRPr="00F8116B">
        <w:rPr>
          <w:color w:val="000000" w:themeColor="text1"/>
          <w:sz w:val="32"/>
          <w:szCs w:val="32"/>
        </w:rPr>
        <w:t>Fees</w:t>
      </w:r>
      <w:bookmarkEnd w:id="13"/>
    </w:p>
    <w:p w14:paraId="0F0153B5" w14:textId="77777777" w:rsidR="009736EF" w:rsidRPr="009736EF" w:rsidRDefault="009736EF" w:rsidP="009736EF">
      <w:r w:rsidRPr="009736EF">
        <w:t>Any applicable request, access, reproduction or related fees will be handled in accordance with PAIA and applicable regulations.</w:t>
      </w:r>
    </w:p>
    <w:p w14:paraId="40F50625" w14:textId="77777777" w:rsidR="009736EF" w:rsidRPr="009736EF" w:rsidRDefault="009736EF" w:rsidP="009736EF">
      <w:r w:rsidRPr="009736EF">
        <w:lastRenderedPageBreak/>
        <w:t>TryBookAfrica will communicate any applicable fee before it becomes payable where required.</w:t>
      </w:r>
    </w:p>
    <w:p w14:paraId="09AB58D1" w14:textId="7E4DE2ED" w:rsidR="009736EF" w:rsidRPr="00F8116B" w:rsidRDefault="009736EF" w:rsidP="00F8116B">
      <w:pPr>
        <w:pStyle w:val="Heading1"/>
        <w:numPr>
          <w:ilvl w:val="0"/>
          <w:numId w:val="19"/>
        </w:numPr>
        <w:rPr>
          <w:color w:val="000000" w:themeColor="text1"/>
          <w:sz w:val="32"/>
          <w:szCs w:val="32"/>
        </w:rPr>
      </w:pPr>
      <w:bookmarkStart w:id="14" w:name="_Toc242909040"/>
      <w:r w:rsidRPr="00F8116B">
        <w:rPr>
          <w:color w:val="000000" w:themeColor="text1"/>
          <w:sz w:val="32"/>
          <w:szCs w:val="32"/>
        </w:rPr>
        <w:t>POPIA</w:t>
      </w:r>
      <w:bookmarkEnd w:id="14"/>
    </w:p>
    <w:p w14:paraId="3E3C42C5" w14:textId="7C723D97" w:rsidR="00411B9F" w:rsidRPr="00F8116B" w:rsidRDefault="00F8116B" w:rsidP="00202D35">
      <w:pPr>
        <w:pStyle w:val="Subtitle"/>
        <w:rPr>
          <w:color w:val="000000" w:themeColor="text1"/>
          <w:sz w:val="24"/>
          <w:szCs w:val="24"/>
        </w:rPr>
      </w:pPr>
      <w:r w:rsidRPr="00F8116B">
        <w:rPr>
          <w:color w:val="000000" w:themeColor="text1"/>
          <w:sz w:val="24"/>
          <w:szCs w:val="24"/>
        </w:rPr>
        <w:t xml:space="preserve">13.1 </w:t>
      </w:r>
      <w:r w:rsidR="002F15F9" w:rsidRPr="00F8116B">
        <w:rPr>
          <w:color w:val="000000" w:themeColor="text1"/>
          <w:sz w:val="24"/>
          <w:szCs w:val="24"/>
        </w:rPr>
        <w:t>P</w:t>
      </w:r>
      <w:r w:rsidR="00411B9F" w:rsidRPr="00F8116B">
        <w:rPr>
          <w:color w:val="000000" w:themeColor="text1"/>
          <w:sz w:val="24"/>
          <w:szCs w:val="24"/>
        </w:rPr>
        <w:t>urpose of processing personal information</w:t>
      </w:r>
    </w:p>
    <w:p w14:paraId="0AC0DF8E" w14:textId="638EC2F0" w:rsidR="002A380E" w:rsidRDefault="002A380E" w:rsidP="002A380E">
      <w:pPr>
        <w:jc w:val="both"/>
      </w:pPr>
      <w:r>
        <w:t>TryBookAfrica processes personal information relating to travellers/clients, suppliers, business partners, employees, prospective employees, contractors and other relevant individuals for the following purposes:</w:t>
      </w:r>
    </w:p>
    <w:p w14:paraId="3B75FE0F" w14:textId="283A8D14" w:rsidR="002A380E" w:rsidRDefault="002A380E" w:rsidP="002A380E">
      <w:pPr>
        <w:pStyle w:val="ListParagraph"/>
        <w:numPr>
          <w:ilvl w:val="0"/>
          <w:numId w:val="16"/>
        </w:numPr>
        <w:jc w:val="both"/>
      </w:pPr>
      <w:r>
        <w:t>Contractual obligations: Establishing, performing and managing agreements with Travellers, Suppliers, employees, contractors and business partners.</w:t>
      </w:r>
    </w:p>
    <w:p w14:paraId="7ACAD32E" w14:textId="4D715908" w:rsidR="002A380E" w:rsidRDefault="002A380E" w:rsidP="002A380E">
      <w:pPr>
        <w:pStyle w:val="ListParagraph"/>
        <w:numPr>
          <w:ilvl w:val="0"/>
          <w:numId w:val="16"/>
        </w:numPr>
        <w:jc w:val="both"/>
      </w:pPr>
      <w:r>
        <w:t>Booking and travel services: Facilitating accommodation reservations, safari bookings, tours, activities, transport arrangements and other tourism-related services offered through the platform.</w:t>
      </w:r>
    </w:p>
    <w:p w14:paraId="7B286C3B" w14:textId="421D5927" w:rsidR="002A380E" w:rsidRDefault="002A380E" w:rsidP="002A380E">
      <w:pPr>
        <w:pStyle w:val="ListParagraph"/>
        <w:numPr>
          <w:ilvl w:val="0"/>
          <w:numId w:val="16"/>
        </w:numPr>
        <w:jc w:val="both"/>
      </w:pPr>
      <w:r>
        <w:t>Supplier onboarding and verification: Registering Suppliers, verifying business identities and supporting documents, assessing listing eligibility, maintaining accurate supplier records and administering Verified Supplier status.</w:t>
      </w:r>
    </w:p>
    <w:p w14:paraId="4B15ECF7" w14:textId="25778D34" w:rsidR="002A380E" w:rsidRDefault="002A380E" w:rsidP="002A380E">
      <w:pPr>
        <w:pStyle w:val="ListParagraph"/>
        <w:numPr>
          <w:ilvl w:val="0"/>
          <w:numId w:val="16"/>
        </w:numPr>
        <w:jc w:val="both"/>
      </w:pPr>
      <w:r>
        <w:t>Payments and financial administration: Facilitating payments, refunds, commissions, supplier payouts, reconciliations, invoicing, accounting and related financial administration through applicable payment service providers.</w:t>
      </w:r>
    </w:p>
    <w:p w14:paraId="18B17C89" w14:textId="48540AF5" w:rsidR="002A380E" w:rsidRDefault="002A380E" w:rsidP="002A380E">
      <w:pPr>
        <w:pStyle w:val="ListParagraph"/>
        <w:numPr>
          <w:ilvl w:val="0"/>
          <w:numId w:val="16"/>
        </w:numPr>
        <w:jc w:val="both"/>
      </w:pPr>
      <w:r>
        <w:t>Customer service and communications: Responding to enquiries, handling complaints, resolving booking disputes, providing booking confirmations and updates, and assisting Travellers and Suppliers.</w:t>
      </w:r>
    </w:p>
    <w:p w14:paraId="5671DACE" w14:textId="26A21579" w:rsidR="002A380E" w:rsidRDefault="002A380E" w:rsidP="002A380E">
      <w:pPr>
        <w:pStyle w:val="ListParagraph"/>
        <w:numPr>
          <w:ilvl w:val="0"/>
          <w:numId w:val="16"/>
        </w:numPr>
        <w:jc w:val="both"/>
      </w:pPr>
      <w:r>
        <w:t>Legal and regulatory compliance: Complying with applicable legislation, regulatory requirements, lawful requests, tax obligations, recordkeeping duties and reporting requirements.</w:t>
      </w:r>
    </w:p>
    <w:p w14:paraId="0D10251B" w14:textId="169CCF75" w:rsidR="002A380E" w:rsidRDefault="002A380E" w:rsidP="002A380E">
      <w:pPr>
        <w:pStyle w:val="ListParagraph"/>
        <w:numPr>
          <w:ilvl w:val="0"/>
          <w:numId w:val="16"/>
        </w:numPr>
        <w:jc w:val="both"/>
      </w:pPr>
      <w:r>
        <w:t>Platform operation and improvement: Operating, maintaining, securing and improving the TryBookAfrica website, booking systems, supplier dashboards and related digital services.</w:t>
      </w:r>
    </w:p>
    <w:p w14:paraId="35C163F7" w14:textId="5F0BE0DD" w:rsidR="002A380E" w:rsidRDefault="002A380E" w:rsidP="002A380E">
      <w:pPr>
        <w:pStyle w:val="ListParagraph"/>
        <w:numPr>
          <w:ilvl w:val="0"/>
          <w:numId w:val="16"/>
        </w:numPr>
        <w:jc w:val="both"/>
      </w:pPr>
      <w:r>
        <w:t>Security and fraud prevention: Detecting and preventing fraud, unauthorised access, suspicious transactions, misuse of the platform and other unlawful or harmful activities.</w:t>
      </w:r>
    </w:p>
    <w:p w14:paraId="3BF8AB55" w14:textId="69C67CA0" w:rsidR="002A380E" w:rsidRDefault="002A380E" w:rsidP="002A380E">
      <w:pPr>
        <w:pStyle w:val="ListParagraph"/>
        <w:numPr>
          <w:ilvl w:val="0"/>
          <w:numId w:val="16"/>
        </w:numPr>
        <w:jc w:val="both"/>
      </w:pPr>
      <w:r>
        <w:t>Marketing and promotional activities: Communicating relevant offers, destination information, travel experiences, promotions and company updates, subject to applicable consent and direct-marketing requirements.</w:t>
      </w:r>
    </w:p>
    <w:p w14:paraId="7E89044B" w14:textId="01D3D42F" w:rsidR="002A380E" w:rsidRDefault="002A380E" w:rsidP="002A380E">
      <w:pPr>
        <w:pStyle w:val="ListParagraph"/>
        <w:numPr>
          <w:ilvl w:val="0"/>
          <w:numId w:val="16"/>
        </w:numPr>
        <w:jc w:val="both"/>
      </w:pPr>
      <w:r>
        <w:t>Analytics and business development: Analysing booking trends, customer preferences, supplier performance, platform usage and market demand to improve services, develop products and support business planning.</w:t>
      </w:r>
    </w:p>
    <w:p w14:paraId="06F2F804" w14:textId="181213CC" w:rsidR="002A380E" w:rsidRDefault="002A380E" w:rsidP="002A380E">
      <w:pPr>
        <w:pStyle w:val="ListParagraph"/>
        <w:numPr>
          <w:ilvl w:val="0"/>
          <w:numId w:val="16"/>
        </w:numPr>
        <w:jc w:val="both"/>
      </w:pPr>
      <w:r>
        <w:lastRenderedPageBreak/>
        <w:t>Employment and human resources: Managing recruitment, employment relationships, payroll, benefits, performance management, workplace administration and related legal obligations.</w:t>
      </w:r>
    </w:p>
    <w:p w14:paraId="44388682" w14:textId="29E48459" w:rsidR="002A380E" w:rsidRDefault="002A380E" w:rsidP="002A380E">
      <w:pPr>
        <w:pStyle w:val="ListParagraph"/>
        <w:numPr>
          <w:ilvl w:val="0"/>
          <w:numId w:val="16"/>
        </w:numPr>
        <w:jc w:val="both"/>
      </w:pPr>
      <w:r>
        <w:t>Business relationships and partnerships: Managing relationships with tourism organisations, technology providers, payment processors, marketing agencies, insurers and other service providers.</w:t>
      </w:r>
    </w:p>
    <w:p w14:paraId="0545F12D" w14:textId="1B16EEF3" w:rsidR="002A380E" w:rsidRDefault="002A380E" w:rsidP="002A380E">
      <w:pPr>
        <w:pStyle w:val="ListParagraph"/>
        <w:numPr>
          <w:ilvl w:val="0"/>
          <w:numId w:val="16"/>
        </w:numPr>
        <w:jc w:val="both"/>
      </w:pPr>
      <w:r>
        <w:t>Risk management and dispute resolution: Investigating complaints, managing claims, enforcing contractual rights, maintaining appropriate records and establishing, exercising or defending legal claims.</w:t>
      </w:r>
    </w:p>
    <w:p w14:paraId="670DF686" w14:textId="02068B8E" w:rsidR="002A380E" w:rsidRDefault="002A380E" w:rsidP="002A380E">
      <w:pPr>
        <w:pStyle w:val="ListParagraph"/>
        <w:numPr>
          <w:ilvl w:val="0"/>
          <w:numId w:val="16"/>
        </w:numPr>
        <w:jc w:val="both"/>
      </w:pPr>
      <w:r>
        <w:t>Responsible tourism and service quality: Supporting applicable supplier standards, tourism-related compliance, customer feedback, service quality assessments and responsible tourism initiatives.</w:t>
      </w:r>
    </w:p>
    <w:p w14:paraId="203B0B3C" w14:textId="3DE2086D" w:rsidR="002A380E" w:rsidRDefault="002A380E" w:rsidP="002A380E">
      <w:pPr>
        <w:pStyle w:val="ListParagraph"/>
        <w:numPr>
          <w:ilvl w:val="0"/>
          <w:numId w:val="16"/>
        </w:numPr>
        <w:jc w:val="both"/>
      </w:pPr>
      <w:r>
        <w:t>Corporate administration and business transactions: Managing audits, insurance, corporate governance, professional advice and potential mergers, acquisitions, restructurings or other legitimate business transactions.</w:t>
      </w:r>
    </w:p>
    <w:p w14:paraId="478ABEA4" w14:textId="236A2454" w:rsidR="002A380E" w:rsidRDefault="002A380E" w:rsidP="002A380E">
      <w:pPr>
        <w:jc w:val="both"/>
      </w:pPr>
      <w:r>
        <w:t>TryBookAfrica will process personal information only where a lawful basis exists under applicable data protection legislation, for purposes that are lawful, specific and appropriately connected to its business activities. Personal information will not be retained longer than necessary, except where a longer retention period is required or permitted by law.</w:t>
      </w:r>
    </w:p>
    <w:p w14:paraId="50001439" w14:textId="30C07464" w:rsidR="001360E1" w:rsidRDefault="002A380E" w:rsidP="002A380E">
      <w:pPr>
        <w:jc w:val="both"/>
      </w:pPr>
      <w:r>
        <w:t>Where personal information is shared with Suppliers, payment service providers, technology providers or other third parties, such sharing will be limited to what is necessary for the relevant purpose and subject to applicable legal requirements and appropriate safeguards.</w:t>
      </w:r>
    </w:p>
    <w:p w14:paraId="33A534E4" w14:textId="57ACC843" w:rsidR="001360E1" w:rsidRDefault="001360E1" w:rsidP="009736EF">
      <w:r>
        <w:t>Description of the categories of data subjects and of the information or categories of information relating thereto</w:t>
      </w:r>
    </w:p>
    <w:tbl>
      <w:tblPr>
        <w:tblStyle w:val="TableGrid"/>
        <w:tblW w:w="0" w:type="auto"/>
        <w:tblLook w:val="04A0" w:firstRow="1" w:lastRow="0" w:firstColumn="1" w:lastColumn="0" w:noHBand="0" w:noVBand="1"/>
      </w:tblPr>
      <w:tblGrid>
        <w:gridCol w:w="4508"/>
        <w:gridCol w:w="4508"/>
      </w:tblGrid>
      <w:tr w:rsidR="00D4183F" w14:paraId="2DBA76CA" w14:textId="77777777" w:rsidTr="00D4183F">
        <w:tc>
          <w:tcPr>
            <w:tcW w:w="4508" w:type="dxa"/>
          </w:tcPr>
          <w:p w14:paraId="55B0876F" w14:textId="75498132" w:rsidR="00D4183F" w:rsidRPr="002A380E" w:rsidRDefault="00B174CD" w:rsidP="002A380E">
            <w:pPr>
              <w:jc w:val="both"/>
              <w:rPr>
                <w:b/>
              </w:rPr>
            </w:pPr>
            <w:r w:rsidRPr="002A380E">
              <w:rPr>
                <w:b/>
              </w:rPr>
              <w:t>Categories of data s</w:t>
            </w:r>
            <w:r w:rsidR="00FF35FD" w:rsidRPr="002A380E">
              <w:rPr>
                <w:b/>
              </w:rPr>
              <w:t>ubjects</w:t>
            </w:r>
          </w:p>
        </w:tc>
        <w:tc>
          <w:tcPr>
            <w:tcW w:w="4508" w:type="dxa"/>
          </w:tcPr>
          <w:p w14:paraId="7048A3A2" w14:textId="56F2EFE5" w:rsidR="00D4183F" w:rsidRPr="002A380E" w:rsidRDefault="00FF35FD" w:rsidP="002A380E">
            <w:pPr>
              <w:jc w:val="both"/>
              <w:rPr>
                <w:b/>
              </w:rPr>
            </w:pPr>
            <w:r w:rsidRPr="002A380E">
              <w:rPr>
                <w:b/>
              </w:rPr>
              <w:t>Personal information that may be processed</w:t>
            </w:r>
          </w:p>
        </w:tc>
      </w:tr>
      <w:tr w:rsidR="00D4183F" w14:paraId="177911FD" w14:textId="77777777" w:rsidTr="00D4183F">
        <w:tc>
          <w:tcPr>
            <w:tcW w:w="4508" w:type="dxa"/>
          </w:tcPr>
          <w:p w14:paraId="656BDD73" w14:textId="311D35BF" w:rsidR="00D4183F" w:rsidRDefault="006026F7" w:rsidP="00737B75">
            <w:r>
              <w:t>Customers/</w:t>
            </w:r>
            <w:r w:rsidR="00737B75">
              <w:t>Travellers/ C</w:t>
            </w:r>
            <w:r>
              <w:t xml:space="preserve">lients </w:t>
            </w:r>
          </w:p>
        </w:tc>
        <w:tc>
          <w:tcPr>
            <w:tcW w:w="4508" w:type="dxa"/>
          </w:tcPr>
          <w:p w14:paraId="761B7C36" w14:textId="10A10AB5" w:rsidR="00D4183F" w:rsidRDefault="00737B75" w:rsidP="00737B75">
            <w:pPr>
              <w:jc w:val="both"/>
            </w:pPr>
            <w:r w:rsidRPr="00737B75">
              <w:t>Full name; title; date of birth and age where necessary; gender where voluntarily provided or required for a booking; identity or passport number where necessary; nationality; residential, billing and postal address; telephone number; email address; account login details; booking references; accommodation and travel preferences; check-in and check-out dates; itinerary; transaction and payment records; refund details; correspondence; complaints; reviews and ratings; loyalty or promotional information; and emergency contact details where provided.</w:t>
            </w:r>
          </w:p>
        </w:tc>
      </w:tr>
      <w:tr w:rsidR="00D4183F" w14:paraId="2AF0D856" w14:textId="77777777" w:rsidTr="00D4183F">
        <w:tc>
          <w:tcPr>
            <w:tcW w:w="4508" w:type="dxa"/>
          </w:tcPr>
          <w:p w14:paraId="1AB3DFD1" w14:textId="773F14AD" w:rsidR="00D4183F" w:rsidRDefault="00737B75" w:rsidP="009736EF">
            <w:r w:rsidRPr="00737B75">
              <w:lastRenderedPageBreak/>
              <w:t>Tourism Suppliers and Business Owners</w:t>
            </w:r>
          </w:p>
        </w:tc>
        <w:tc>
          <w:tcPr>
            <w:tcW w:w="4508" w:type="dxa"/>
          </w:tcPr>
          <w:p w14:paraId="019E24A7" w14:textId="236FC5FE" w:rsidR="00D4183F" w:rsidRDefault="00737B75" w:rsidP="00737B75">
            <w:pPr>
              <w:jc w:val="both"/>
            </w:pPr>
            <w:r w:rsidRPr="00737B75">
              <w:t>Full name; business and trading name; company registration number; identity or passport details where necessary for verification; business address; physical and postal address; telephone number; email address; VAT and other applicable tax registration numbers; tourism licences, permits and accreditation; ownership and authorised representative details; supplier account credentials; listing and service information; pricing and commission arrangements; contracts; banking and payout details; payment and transaction records; verification documents; correspondence; complaints; and relevant business, compliance and performance records.</w:t>
            </w:r>
          </w:p>
        </w:tc>
      </w:tr>
      <w:tr w:rsidR="00737B75" w14:paraId="373976A9" w14:textId="77777777" w:rsidTr="00D4183F">
        <w:tc>
          <w:tcPr>
            <w:tcW w:w="4508" w:type="dxa"/>
          </w:tcPr>
          <w:p w14:paraId="1E4D11C9" w14:textId="1D00CCAD" w:rsidR="00737B75" w:rsidRPr="00737B75" w:rsidRDefault="00737B75" w:rsidP="009736EF">
            <w:r w:rsidRPr="00737B75">
              <w:t>Service Providers, Contractors and Business Partners</w:t>
            </w:r>
          </w:p>
        </w:tc>
        <w:tc>
          <w:tcPr>
            <w:tcW w:w="4508" w:type="dxa"/>
          </w:tcPr>
          <w:p w14:paraId="0DB0159A" w14:textId="31D36FFF" w:rsidR="00737B75" w:rsidRPr="00737B75" w:rsidRDefault="00737B75" w:rsidP="00737B75">
            <w:pPr>
              <w:jc w:val="both"/>
            </w:pPr>
            <w:r w:rsidRPr="00737B75">
              <w:t>Names; business and trading names; contact details; identity or company registration details where necessary; tax and VAT details; professional credentials; contractual information; banking and payment details; authorised representative information; access credentials; service performance records; correspondence; and information necessary for due diligence, contract administration and regulatory compliance.</w:t>
            </w:r>
          </w:p>
        </w:tc>
      </w:tr>
      <w:tr w:rsidR="00581B27" w14:paraId="480AC1D0" w14:textId="77777777" w:rsidTr="00D4183F">
        <w:tc>
          <w:tcPr>
            <w:tcW w:w="4508" w:type="dxa"/>
          </w:tcPr>
          <w:p w14:paraId="73BE4504" w14:textId="6456346C" w:rsidR="00581B27" w:rsidRPr="00737B75" w:rsidRDefault="00581B27" w:rsidP="009736EF">
            <w:r w:rsidRPr="00581B27">
              <w:t>Directors, Officers and Shareholders</w:t>
            </w:r>
          </w:p>
        </w:tc>
        <w:tc>
          <w:tcPr>
            <w:tcW w:w="4508" w:type="dxa"/>
          </w:tcPr>
          <w:p w14:paraId="656AAA0E" w14:textId="51BB01DC" w:rsidR="00581B27" w:rsidRPr="00737B75" w:rsidRDefault="00581B27" w:rsidP="00737B75">
            <w:pPr>
              <w:jc w:val="both"/>
            </w:pPr>
            <w:r w:rsidRPr="00581B27">
              <w:t>Names; identity or passport details; contact and address details; nationality where relevant; appointment and corporate governance records; shareholding and ownership information; declarations of interest; professional qualifications; remuneration where applicable; tax details; and information required for statutory filings, due diligence and corporate administration.</w:t>
            </w:r>
          </w:p>
        </w:tc>
      </w:tr>
      <w:tr w:rsidR="00D4183F" w14:paraId="34B10229" w14:textId="77777777" w:rsidTr="00D4183F">
        <w:tc>
          <w:tcPr>
            <w:tcW w:w="4508" w:type="dxa"/>
          </w:tcPr>
          <w:p w14:paraId="74A82186" w14:textId="5051E7C3" w:rsidR="00D4183F" w:rsidRDefault="00737B75" w:rsidP="00581B27">
            <w:r>
              <w:t>Employees</w:t>
            </w:r>
            <w:r w:rsidR="00581B27">
              <w:t xml:space="preserve"> and </w:t>
            </w:r>
            <w:r>
              <w:t>P</w:t>
            </w:r>
            <w:r w:rsidRPr="00737B75">
              <w:t>rospective Employees</w:t>
            </w:r>
          </w:p>
        </w:tc>
        <w:tc>
          <w:tcPr>
            <w:tcW w:w="4508" w:type="dxa"/>
          </w:tcPr>
          <w:p w14:paraId="711B058E" w14:textId="0D31E691" w:rsidR="00D4183F" w:rsidRDefault="00737B75" w:rsidP="00581B27">
            <w:pPr>
              <w:jc w:val="both"/>
            </w:pPr>
            <w:r w:rsidRPr="00737B75">
              <w:t>Names; identity numbers; date of birth; nationality; contact and address details; qualifications; education and professional registrations; employment history; curriculum vitae; references; remuneration and financial information necessary for employment administration; tax and banking details; performance and disciplinary records; leave records; emergency contacts;</w:t>
            </w:r>
            <w:r>
              <w:t xml:space="preserve"> g</w:t>
            </w:r>
            <w:r w:rsidR="000C2925" w:rsidRPr="000C2925">
              <w:t xml:space="preserve">ender, pregnancy; </w:t>
            </w:r>
            <w:r w:rsidR="000C2925" w:rsidRPr="000C2925">
              <w:lastRenderedPageBreak/>
              <w:t>marital status; race, age, language, financial information; employment history; contact details (contact number(s), fax number, email address); criminal record; well-being and family members, medical, nationality, ethnic or social origin, physical or mental health, disability, biometric information of the person, employment history, professional affiliation</w:t>
            </w:r>
            <w:r w:rsidR="00581B27">
              <w:t>,</w:t>
            </w:r>
            <w:r w:rsidR="000C2925" w:rsidRPr="000C2925">
              <w:t>references</w:t>
            </w:r>
            <w:r w:rsidR="00581B27">
              <w:t xml:space="preserve"> </w:t>
            </w:r>
            <w:r w:rsidR="00581B27" w:rsidRPr="00737B75">
              <w:t>and other information reasonably necessary for recruitment, employ</w:t>
            </w:r>
            <w:r w:rsidR="00581B27">
              <w:t>ment and legal compliance</w:t>
            </w:r>
            <w:r w:rsidR="000C2925" w:rsidRPr="000C2925">
              <w:t>.</w:t>
            </w:r>
          </w:p>
        </w:tc>
      </w:tr>
      <w:tr w:rsidR="00581B27" w14:paraId="4477847E" w14:textId="77777777" w:rsidTr="00D4183F">
        <w:tc>
          <w:tcPr>
            <w:tcW w:w="4508" w:type="dxa"/>
          </w:tcPr>
          <w:p w14:paraId="6F5A5754" w14:textId="1B016D34" w:rsidR="00581B27" w:rsidRDefault="00581B27" w:rsidP="00581B27">
            <w:r w:rsidRPr="00581B27">
              <w:lastRenderedPageBreak/>
              <w:t>Website Visitors and Registered Users</w:t>
            </w:r>
          </w:p>
        </w:tc>
        <w:tc>
          <w:tcPr>
            <w:tcW w:w="4508" w:type="dxa"/>
          </w:tcPr>
          <w:p w14:paraId="77D51445" w14:textId="2CBC84F4" w:rsidR="00581B27" w:rsidRPr="00737B75" w:rsidRDefault="00581B27" w:rsidP="00581B27">
            <w:pPr>
              <w:jc w:val="both"/>
            </w:pPr>
            <w:r w:rsidRPr="00581B27">
              <w:t>IP address; device and browser information; approximate location derived from technical data where available; website usage and interaction logs; cookie identifiers and preferences; referral information; login activity; security logs; and technical information used to maintain platform security and improve website performance, subject to applicable requirements.</w:t>
            </w:r>
          </w:p>
        </w:tc>
      </w:tr>
      <w:tr w:rsidR="00581B27" w14:paraId="19250B73" w14:textId="77777777" w:rsidTr="00D4183F">
        <w:tc>
          <w:tcPr>
            <w:tcW w:w="4508" w:type="dxa"/>
          </w:tcPr>
          <w:p w14:paraId="07378D55" w14:textId="56BCB065" w:rsidR="00581B27" w:rsidRDefault="00581B27" w:rsidP="00581B27">
            <w:r>
              <w:t>C</w:t>
            </w:r>
            <w:r w:rsidRPr="00581B27">
              <w:t>hildren and Travellers Under 18</w:t>
            </w:r>
          </w:p>
        </w:tc>
        <w:tc>
          <w:tcPr>
            <w:tcW w:w="4508" w:type="dxa"/>
          </w:tcPr>
          <w:p w14:paraId="79359F16" w14:textId="72C137E3" w:rsidR="00581B27" w:rsidRPr="00737B75" w:rsidRDefault="00581B27" w:rsidP="00581B27">
            <w:pPr>
              <w:jc w:val="both"/>
            </w:pPr>
            <w:r w:rsidRPr="00581B27">
              <w:t>Where a booking legitimately involves a minor, necessary details such as name, age or date of birth, booking arrangements, accompanying adult or guardian details, and information required to provide the relevant service safely. Such information will be handled in accordance with applicable legal requirements for children’s personal information.</w:t>
            </w:r>
          </w:p>
        </w:tc>
      </w:tr>
      <w:tr w:rsidR="00581B27" w14:paraId="54085AA8" w14:textId="77777777" w:rsidTr="00D4183F">
        <w:tc>
          <w:tcPr>
            <w:tcW w:w="4508" w:type="dxa"/>
          </w:tcPr>
          <w:p w14:paraId="73E46D43" w14:textId="5F8A96DA" w:rsidR="00581B27" w:rsidRDefault="00581B27" w:rsidP="00581B27">
            <w:r w:rsidRPr="00581B27">
              <w:t>Emergency Contacts and Authorised Representatives</w:t>
            </w:r>
          </w:p>
        </w:tc>
        <w:tc>
          <w:tcPr>
            <w:tcW w:w="4508" w:type="dxa"/>
          </w:tcPr>
          <w:p w14:paraId="1D40A50B" w14:textId="3CEAFD40" w:rsidR="00581B27" w:rsidRPr="00581B27" w:rsidRDefault="00581B27" w:rsidP="00581B27">
            <w:pPr>
              <w:jc w:val="both"/>
            </w:pPr>
            <w:r w:rsidRPr="00581B27">
              <w:t>Names; relationship to the relevant person; telephone numbers; email addresses; and other contact details necessary to manage bookings, emergencies, authorisations or contractual communications.</w:t>
            </w:r>
          </w:p>
        </w:tc>
      </w:tr>
      <w:tr w:rsidR="00581B27" w14:paraId="135DA516" w14:textId="77777777" w:rsidTr="00D4183F">
        <w:tc>
          <w:tcPr>
            <w:tcW w:w="4508" w:type="dxa"/>
          </w:tcPr>
          <w:p w14:paraId="3A624ACE" w14:textId="2BCAF62E" w:rsidR="00581B27" w:rsidRDefault="00581B27" w:rsidP="00581B27">
            <w:r w:rsidRPr="00581B27">
              <w:t>Individuals Who Submit Enquiries, Complaints or Legal Requests</w:t>
            </w:r>
          </w:p>
        </w:tc>
        <w:tc>
          <w:tcPr>
            <w:tcW w:w="4508" w:type="dxa"/>
          </w:tcPr>
          <w:p w14:paraId="67DC8EC2" w14:textId="17BFF112" w:rsidR="00581B27" w:rsidRPr="00581B27" w:rsidRDefault="00581B27" w:rsidP="00581B27">
            <w:pPr>
              <w:jc w:val="both"/>
            </w:pPr>
            <w:r w:rsidRPr="00581B27">
              <w:t>Names; contact details; booking or supplier reference numbers; details of enquiries, complaints or disputes; supporting documents; correspondence; and information required to investigate and resolve the matter or respond to a lawful request.</w:t>
            </w:r>
          </w:p>
        </w:tc>
      </w:tr>
      <w:tr w:rsidR="00581B27" w14:paraId="777D65C2" w14:textId="77777777" w:rsidTr="00D4183F">
        <w:tc>
          <w:tcPr>
            <w:tcW w:w="4508" w:type="dxa"/>
          </w:tcPr>
          <w:p w14:paraId="4E4027FF" w14:textId="0E1E82A3" w:rsidR="00581B27" w:rsidRDefault="00581B27" w:rsidP="00581B27">
            <w:r w:rsidRPr="00581B27">
              <w:t>Marketing Recipients and Newsletter Subscribers</w:t>
            </w:r>
          </w:p>
        </w:tc>
        <w:tc>
          <w:tcPr>
            <w:tcW w:w="4508" w:type="dxa"/>
          </w:tcPr>
          <w:p w14:paraId="0E4B3D5A" w14:textId="02C09D8C" w:rsidR="00581B27" w:rsidRPr="00581B27" w:rsidRDefault="00581B27" w:rsidP="00581B27">
            <w:pPr>
              <w:jc w:val="both"/>
            </w:pPr>
            <w:r w:rsidRPr="00581B27">
              <w:t>Names; email addresses; telephone numbers where provided; marketing preferences; subscription and consent records; campaign interactions; and opt-out or suppression records.</w:t>
            </w:r>
          </w:p>
        </w:tc>
      </w:tr>
      <w:tr w:rsidR="00581B27" w14:paraId="5A80670C" w14:textId="77777777" w:rsidTr="00D4183F">
        <w:tc>
          <w:tcPr>
            <w:tcW w:w="4508" w:type="dxa"/>
          </w:tcPr>
          <w:p w14:paraId="5C51E857" w14:textId="7421D2AA" w:rsidR="00581B27" w:rsidRDefault="00581B27" w:rsidP="00581B27">
            <w:r w:rsidRPr="00581B27">
              <w:lastRenderedPageBreak/>
              <w:t>Professional Advisers and Representatives</w:t>
            </w:r>
          </w:p>
        </w:tc>
        <w:tc>
          <w:tcPr>
            <w:tcW w:w="4508" w:type="dxa"/>
          </w:tcPr>
          <w:p w14:paraId="4D4B3D6D" w14:textId="6173114A" w:rsidR="00581B27" w:rsidRPr="00737B75" w:rsidRDefault="00581B27" w:rsidP="00581B27">
            <w:pPr>
              <w:jc w:val="both"/>
            </w:pPr>
            <w:r w:rsidRPr="00581B27">
              <w:t>Names; professional contact details; organisation and professional registration details; correspondence; engagement terms; invoices; payment details; and information necessary for legal, accounting, audit, insurance or other professional services.</w:t>
            </w:r>
          </w:p>
        </w:tc>
      </w:tr>
    </w:tbl>
    <w:p w14:paraId="1A8BA8CE" w14:textId="2E1F8A82" w:rsidR="00D4183F" w:rsidRDefault="00D4183F" w:rsidP="009736EF"/>
    <w:p w14:paraId="7443E863" w14:textId="4F202BF2" w:rsidR="002B5AD8" w:rsidRDefault="00E059C9" w:rsidP="009736EF">
      <w:r>
        <w:t>Recipients</w:t>
      </w:r>
      <w:r w:rsidR="002B5AD8">
        <w:t xml:space="preserve"> or categories of recipients to whom </w:t>
      </w:r>
      <w:r>
        <w:t>the personal information may be supplied</w:t>
      </w:r>
    </w:p>
    <w:tbl>
      <w:tblPr>
        <w:tblStyle w:val="TableGrid"/>
        <w:tblW w:w="0" w:type="auto"/>
        <w:tblLook w:val="04A0" w:firstRow="1" w:lastRow="0" w:firstColumn="1" w:lastColumn="0" w:noHBand="0" w:noVBand="1"/>
      </w:tblPr>
      <w:tblGrid>
        <w:gridCol w:w="3397"/>
        <w:gridCol w:w="2977"/>
        <w:gridCol w:w="2642"/>
        <w:tblGridChange w:id="15">
          <w:tblGrid>
            <w:gridCol w:w="3397"/>
            <w:gridCol w:w="2977"/>
            <w:gridCol w:w="2642"/>
          </w:tblGrid>
        </w:tblGridChange>
      </w:tblGrid>
      <w:tr w:rsidR="008D74CB" w14:paraId="443B7D2D" w14:textId="3945D9C5" w:rsidTr="00D1772E">
        <w:tc>
          <w:tcPr>
            <w:tcW w:w="3397" w:type="dxa"/>
          </w:tcPr>
          <w:p w14:paraId="7B729C58" w14:textId="1B8865F0" w:rsidR="008D74CB" w:rsidRPr="002A380E" w:rsidRDefault="008D74CB" w:rsidP="009736EF">
            <w:pPr>
              <w:rPr>
                <w:b/>
                <w:bCs/>
              </w:rPr>
            </w:pPr>
            <w:r w:rsidRPr="002A380E">
              <w:rPr>
                <w:b/>
                <w:bCs/>
              </w:rPr>
              <w:t>Categories of personal information</w:t>
            </w:r>
          </w:p>
        </w:tc>
        <w:tc>
          <w:tcPr>
            <w:tcW w:w="2977" w:type="dxa"/>
          </w:tcPr>
          <w:p w14:paraId="76E4D7E6" w14:textId="22919258" w:rsidR="008D74CB" w:rsidRPr="002A380E" w:rsidRDefault="008D74CB" w:rsidP="009736EF">
            <w:pPr>
              <w:rPr>
                <w:b/>
                <w:bCs/>
              </w:rPr>
            </w:pPr>
            <w:r w:rsidRPr="002A380E">
              <w:rPr>
                <w:b/>
                <w:bCs/>
              </w:rPr>
              <w:t>Recipients or categories of recipients to whom personal information may be supplied</w:t>
            </w:r>
          </w:p>
        </w:tc>
        <w:tc>
          <w:tcPr>
            <w:tcW w:w="2642" w:type="dxa"/>
          </w:tcPr>
          <w:p w14:paraId="47C031DC" w14:textId="1808BB7D" w:rsidR="008D74CB" w:rsidRPr="002A380E" w:rsidRDefault="008D74CB" w:rsidP="009736EF">
            <w:pPr>
              <w:rPr>
                <w:b/>
                <w:bCs/>
              </w:rPr>
            </w:pPr>
            <w:r>
              <w:rPr>
                <w:b/>
                <w:bCs/>
              </w:rPr>
              <w:t>Purpose</w:t>
            </w:r>
          </w:p>
        </w:tc>
      </w:tr>
      <w:tr w:rsidR="008D74CB" w14:paraId="7C50D8E1" w14:textId="33458FDA" w:rsidTr="00D1772E">
        <w:tc>
          <w:tcPr>
            <w:tcW w:w="3397" w:type="dxa"/>
          </w:tcPr>
          <w:p w14:paraId="393E1378" w14:textId="5861ADBC" w:rsidR="008D74CB" w:rsidRDefault="008D74CB" w:rsidP="009736EF">
            <w:r w:rsidRPr="008D74CB">
              <w:t>Identity numbers, names and other identifying information, where legally permitted</w:t>
            </w:r>
          </w:p>
        </w:tc>
        <w:tc>
          <w:tcPr>
            <w:tcW w:w="2977" w:type="dxa"/>
          </w:tcPr>
          <w:p w14:paraId="1D7DC08E" w14:textId="778201BB" w:rsidR="008D74CB" w:rsidRDefault="008D74CB" w:rsidP="009736EF">
            <w:r>
              <w:t>South African Police Services</w:t>
            </w:r>
          </w:p>
        </w:tc>
        <w:tc>
          <w:tcPr>
            <w:tcW w:w="2642" w:type="dxa"/>
          </w:tcPr>
          <w:p w14:paraId="0EAC6A40" w14:textId="7D47CC11" w:rsidR="008D74CB" w:rsidRDefault="008D74CB" w:rsidP="009736EF">
            <w:r w:rsidRPr="008D74CB">
              <w:t>Criminal record checks, where lawful and necessary</w:t>
            </w:r>
          </w:p>
        </w:tc>
      </w:tr>
      <w:tr w:rsidR="008D74CB" w14:paraId="64BA139D" w14:textId="0774DABE" w:rsidTr="00D1772E">
        <w:tc>
          <w:tcPr>
            <w:tcW w:w="3397" w:type="dxa"/>
          </w:tcPr>
          <w:p w14:paraId="449D3303" w14:textId="23AEBA3E" w:rsidR="008D74CB" w:rsidRDefault="008D74CB" w:rsidP="009736EF">
            <w:r w:rsidRPr="008D74CB">
              <w:t>Qualifications, academic records and professional registration details</w:t>
            </w:r>
          </w:p>
        </w:tc>
        <w:tc>
          <w:tcPr>
            <w:tcW w:w="2977" w:type="dxa"/>
          </w:tcPr>
          <w:p w14:paraId="5DBADCEB" w14:textId="252C7634" w:rsidR="008D74CB" w:rsidRDefault="008D74CB" w:rsidP="009736EF">
            <w:r>
              <w:t>South African Qualifications Authority</w:t>
            </w:r>
            <w:r w:rsidRPr="008D74CB">
              <w:t>, relevant educational institutions or professional bodies</w:t>
            </w:r>
          </w:p>
        </w:tc>
        <w:tc>
          <w:tcPr>
            <w:tcW w:w="2642" w:type="dxa"/>
          </w:tcPr>
          <w:p w14:paraId="28F8550F" w14:textId="198D2F70" w:rsidR="008D74CB" w:rsidRDefault="008D74CB" w:rsidP="009736EF">
            <w:r w:rsidRPr="008D74CB">
              <w:t>Verification of qualifications and professional credentials</w:t>
            </w:r>
          </w:p>
        </w:tc>
      </w:tr>
      <w:tr w:rsidR="008D74CB" w14:paraId="2A01AD6F" w14:textId="77777777" w:rsidTr="00D1772E">
        <w:tc>
          <w:tcPr>
            <w:tcW w:w="3397" w:type="dxa"/>
          </w:tcPr>
          <w:p w14:paraId="45608DFA" w14:textId="0CAF82E0" w:rsidR="008D74CB" w:rsidRPr="008D74CB" w:rsidRDefault="008D74CB" w:rsidP="009736EF">
            <w:r w:rsidRPr="008D74CB">
              <w:t>Names, identity or passport details, contact details and supplier business information</w:t>
            </w:r>
          </w:p>
        </w:tc>
        <w:tc>
          <w:tcPr>
            <w:tcW w:w="2977" w:type="dxa"/>
          </w:tcPr>
          <w:p w14:paraId="24337AAD" w14:textId="26E1D34A" w:rsidR="008D74CB" w:rsidRDefault="008D74CB" w:rsidP="009736EF">
            <w:r w:rsidRPr="008D74CB">
              <w:t>Relevant tourism suppliers, accommodation establishments, tour operators and transport providers</w:t>
            </w:r>
          </w:p>
        </w:tc>
        <w:tc>
          <w:tcPr>
            <w:tcW w:w="2642" w:type="dxa"/>
          </w:tcPr>
          <w:p w14:paraId="65F603EE" w14:textId="5FF44D77" w:rsidR="008D74CB" w:rsidRPr="008D74CB" w:rsidRDefault="008D74CB" w:rsidP="009736EF">
            <w:r w:rsidRPr="008D74CB">
              <w:t>Confirming bookings and facilitating tourism services</w:t>
            </w:r>
          </w:p>
        </w:tc>
      </w:tr>
      <w:tr w:rsidR="008D74CB" w14:paraId="20AAFAB6" w14:textId="77777777" w:rsidTr="00D1772E">
        <w:tc>
          <w:tcPr>
            <w:tcW w:w="3397" w:type="dxa"/>
          </w:tcPr>
          <w:p w14:paraId="1D5FBB97" w14:textId="202AB170" w:rsidR="008D74CB" w:rsidRPr="008D74CB" w:rsidRDefault="008D74CB" w:rsidP="009736EF">
            <w:r w:rsidRPr="008D74CB">
              <w:t>Names, contact details, booking references, travel dates and itinerary information</w:t>
            </w:r>
          </w:p>
        </w:tc>
        <w:tc>
          <w:tcPr>
            <w:tcW w:w="2977" w:type="dxa"/>
          </w:tcPr>
          <w:p w14:paraId="7CAC4C2B" w14:textId="3CE35E69" w:rsidR="008D74CB" w:rsidRDefault="008D74CB" w:rsidP="009736EF">
            <w:r w:rsidRPr="008D74CB">
              <w:t>Relevant suppliers and authorised booking or distribution partners</w:t>
            </w:r>
          </w:p>
        </w:tc>
        <w:tc>
          <w:tcPr>
            <w:tcW w:w="2642" w:type="dxa"/>
          </w:tcPr>
          <w:p w14:paraId="78F3164A" w14:textId="680601F3" w:rsidR="008D74CB" w:rsidRPr="008D74CB" w:rsidRDefault="008D74CB" w:rsidP="009736EF">
            <w:r w:rsidRPr="008D74CB">
              <w:t>Booking confirmations, amendments, cancellations and customer support</w:t>
            </w:r>
          </w:p>
        </w:tc>
      </w:tr>
      <w:tr w:rsidR="008D74CB" w14:paraId="6703073B" w14:textId="77777777" w:rsidTr="00D1772E">
        <w:tc>
          <w:tcPr>
            <w:tcW w:w="3397" w:type="dxa"/>
          </w:tcPr>
          <w:p w14:paraId="51DA924D" w14:textId="6C469520" w:rsidR="008D74CB" w:rsidRPr="008D74CB" w:rsidRDefault="008D74CB" w:rsidP="009736EF">
            <w:r w:rsidRPr="008D74CB">
              <w:t>Payment references, transaction amounts, billing details and necessary payer information</w:t>
            </w:r>
          </w:p>
        </w:tc>
        <w:tc>
          <w:tcPr>
            <w:tcW w:w="2977" w:type="dxa"/>
          </w:tcPr>
          <w:p w14:paraId="492B6B0A" w14:textId="532767CB" w:rsidR="008D74CB" w:rsidRDefault="008D74CB" w:rsidP="009736EF">
            <w:r w:rsidRPr="008D74CB">
              <w:t>Payment gateways, payment processors, acquiring banks and relevant financial institutions</w:t>
            </w:r>
          </w:p>
        </w:tc>
        <w:tc>
          <w:tcPr>
            <w:tcW w:w="2642" w:type="dxa"/>
          </w:tcPr>
          <w:p w14:paraId="21B63B06" w14:textId="5C2E9FEC" w:rsidR="008D74CB" w:rsidRPr="008D74CB" w:rsidRDefault="008D74CB" w:rsidP="009736EF">
            <w:r w:rsidRPr="008D74CB">
              <w:t>Processing payments, refunds, reconciliation and fraud prevention</w:t>
            </w:r>
          </w:p>
        </w:tc>
      </w:tr>
      <w:tr w:rsidR="008D74CB" w14:paraId="7205AF02" w14:textId="77777777" w:rsidTr="00D1772E">
        <w:tc>
          <w:tcPr>
            <w:tcW w:w="3397" w:type="dxa"/>
          </w:tcPr>
          <w:p w14:paraId="7EF93933" w14:textId="6B43E563" w:rsidR="008D74CB" w:rsidRPr="008D74CB" w:rsidRDefault="008D74CB" w:rsidP="009736EF">
            <w:r w:rsidRPr="008D74CB">
              <w:t>Supplier banking details, account-holder information and business verification records</w:t>
            </w:r>
          </w:p>
        </w:tc>
        <w:tc>
          <w:tcPr>
            <w:tcW w:w="2977" w:type="dxa"/>
          </w:tcPr>
          <w:p w14:paraId="3A1450AA" w14:textId="35F92078" w:rsidR="008D74CB" w:rsidRDefault="008D74CB" w:rsidP="009736EF">
            <w:r w:rsidRPr="008D74CB">
              <w:t>Relevant banks, payment service providers and authorised payout providers</w:t>
            </w:r>
          </w:p>
        </w:tc>
        <w:tc>
          <w:tcPr>
            <w:tcW w:w="2642" w:type="dxa"/>
          </w:tcPr>
          <w:p w14:paraId="386767CB" w14:textId="0F9B8882" w:rsidR="008D74CB" w:rsidRPr="008D74CB" w:rsidRDefault="008D74CB" w:rsidP="009736EF">
            <w:r w:rsidRPr="008D74CB">
              <w:t>Supplier verification, commission administration and payouts</w:t>
            </w:r>
          </w:p>
        </w:tc>
      </w:tr>
      <w:tr w:rsidR="008D74CB" w14:paraId="2C671DD7" w14:textId="77777777" w:rsidTr="00D1772E">
        <w:tc>
          <w:tcPr>
            <w:tcW w:w="3397" w:type="dxa"/>
          </w:tcPr>
          <w:p w14:paraId="13123D51" w14:textId="166E486E" w:rsidR="008D74CB" w:rsidRPr="008D74CB" w:rsidRDefault="008D74CB" w:rsidP="009736EF">
            <w:r w:rsidRPr="008D74CB">
              <w:t>Names, contact details, transaction records and information relevant to suspected fraud</w:t>
            </w:r>
          </w:p>
        </w:tc>
        <w:tc>
          <w:tcPr>
            <w:tcW w:w="2977" w:type="dxa"/>
          </w:tcPr>
          <w:p w14:paraId="3DC7018D" w14:textId="4FA6F8FD" w:rsidR="008D74CB" w:rsidRDefault="008D74CB" w:rsidP="009736EF">
            <w:r w:rsidRPr="008D74CB">
              <w:t>Payment providers, fraud prevention services, law enforcement agencies or other competent authorities, where lawful</w:t>
            </w:r>
          </w:p>
        </w:tc>
        <w:tc>
          <w:tcPr>
            <w:tcW w:w="2642" w:type="dxa"/>
          </w:tcPr>
          <w:p w14:paraId="16934FBF" w14:textId="55A83B20" w:rsidR="008D74CB" w:rsidRPr="008D74CB" w:rsidRDefault="008D74CB" w:rsidP="009736EF">
            <w:r w:rsidRPr="008D74CB">
              <w:t>Fraud prevention, investigation and security</w:t>
            </w:r>
          </w:p>
        </w:tc>
      </w:tr>
      <w:tr w:rsidR="008D74CB" w14:paraId="3BDE620D" w14:textId="77777777" w:rsidTr="008D74CB">
        <w:tc>
          <w:tcPr>
            <w:tcW w:w="3397" w:type="dxa"/>
          </w:tcPr>
          <w:p w14:paraId="77E9AA75" w14:textId="2A4977DF" w:rsidR="008D74CB" w:rsidRPr="008D74CB" w:rsidRDefault="008D74CB" w:rsidP="009736EF">
            <w:r w:rsidRPr="008D74CB">
              <w:lastRenderedPageBreak/>
              <w:t>Names, contact details, booking records and correspondence relevant to a dispute</w:t>
            </w:r>
          </w:p>
        </w:tc>
        <w:tc>
          <w:tcPr>
            <w:tcW w:w="2977" w:type="dxa"/>
          </w:tcPr>
          <w:p w14:paraId="5A3D52CC" w14:textId="57CF766E" w:rsidR="008D74CB" w:rsidRDefault="008D74CB" w:rsidP="009736EF">
            <w:r w:rsidRPr="008D74CB">
              <w:t>Legal advisers, insurers, courts, tribunals, regulators or dispute-resolution bodies, where appropriate</w:t>
            </w:r>
          </w:p>
        </w:tc>
        <w:tc>
          <w:tcPr>
            <w:tcW w:w="2642" w:type="dxa"/>
          </w:tcPr>
          <w:p w14:paraId="7D9E4588" w14:textId="570C4DBF" w:rsidR="008D74CB" w:rsidRPr="008D74CB" w:rsidRDefault="008D74CB" w:rsidP="009736EF">
            <w:r w:rsidRPr="008D74CB">
              <w:t>Legal advice, claims management and dispute resolution</w:t>
            </w:r>
          </w:p>
        </w:tc>
      </w:tr>
      <w:tr w:rsidR="008D74CB" w14:paraId="766E2792" w14:textId="77777777" w:rsidTr="008D74CB">
        <w:tc>
          <w:tcPr>
            <w:tcW w:w="3397" w:type="dxa"/>
          </w:tcPr>
          <w:p w14:paraId="3C8B9D48" w14:textId="105BF86B" w:rsidR="008D74CB" w:rsidRPr="008D74CB" w:rsidRDefault="008D74CB" w:rsidP="009736EF">
            <w:r w:rsidRPr="008D74CB">
              <w:t>Names, contact details, account identifiers and website usage information</w:t>
            </w:r>
          </w:p>
        </w:tc>
        <w:tc>
          <w:tcPr>
            <w:tcW w:w="2977" w:type="dxa"/>
          </w:tcPr>
          <w:p w14:paraId="531DAEB8" w14:textId="6CEA8B43" w:rsidR="008D74CB" w:rsidRDefault="008D74CB" w:rsidP="009736EF">
            <w:r w:rsidRPr="008D74CB">
              <w:t>Website hosting providers, cloud service providers, software providers and authorised technology partners</w:t>
            </w:r>
          </w:p>
        </w:tc>
        <w:tc>
          <w:tcPr>
            <w:tcW w:w="2642" w:type="dxa"/>
          </w:tcPr>
          <w:p w14:paraId="34C4A156" w14:textId="79853965" w:rsidR="008D74CB" w:rsidRPr="008D74CB" w:rsidRDefault="008D74CB" w:rsidP="009736EF">
            <w:r w:rsidRPr="008D74CB">
              <w:t>Hosting, platform maintenance, security, data storage and technical support</w:t>
            </w:r>
          </w:p>
        </w:tc>
      </w:tr>
      <w:tr w:rsidR="008D74CB" w14:paraId="132DDBDB" w14:textId="77777777" w:rsidTr="008D74CB">
        <w:tc>
          <w:tcPr>
            <w:tcW w:w="3397" w:type="dxa"/>
          </w:tcPr>
          <w:p w14:paraId="636D0980" w14:textId="1EF68345" w:rsidR="008D74CB" w:rsidRPr="008D74CB" w:rsidRDefault="008D74CB" w:rsidP="009736EF">
            <w:r w:rsidRPr="008D74CB">
              <w:t>Names, email addresses, telephone numbers and marketing preferences</w:t>
            </w:r>
          </w:p>
        </w:tc>
        <w:tc>
          <w:tcPr>
            <w:tcW w:w="2977" w:type="dxa"/>
          </w:tcPr>
          <w:p w14:paraId="691269A9" w14:textId="27A5D790" w:rsidR="008D74CB" w:rsidRDefault="008D74CB" w:rsidP="009736EF">
            <w:r w:rsidRPr="008D74CB">
              <w:t>Authorised email, SMS and marketing service providers</w:t>
            </w:r>
          </w:p>
        </w:tc>
        <w:tc>
          <w:tcPr>
            <w:tcW w:w="2642" w:type="dxa"/>
          </w:tcPr>
          <w:p w14:paraId="026C6365" w14:textId="4E342A5F" w:rsidR="008D74CB" w:rsidRPr="008D74CB" w:rsidRDefault="008D74CB" w:rsidP="009736EF">
            <w:r w:rsidRPr="008D74CB">
              <w:t>Delivering communications and marketing where permitted by law</w:t>
            </w:r>
          </w:p>
        </w:tc>
      </w:tr>
      <w:tr w:rsidR="008D74CB" w14:paraId="46DAC404" w14:textId="77777777" w:rsidTr="008D74CB">
        <w:tc>
          <w:tcPr>
            <w:tcW w:w="3397" w:type="dxa"/>
          </w:tcPr>
          <w:p w14:paraId="7806A644" w14:textId="18FC719C" w:rsidR="008D74CB" w:rsidRPr="008D74CB" w:rsidRDefault="008D74CB" w:rsidP="009736EF">
            <w:r w:rsidRPr="008D74CB">
              <w:t>Employee and prospective employee information, including identity details, qualifications and employment records</w:t>
            </w:r>
          </w:p>
        </w:tc>
        <w:tc>
          <w:tcPr>
            <w:tcW w:w="2977" w:type="dxa"/>
          </w:tcPr>
          <w:p w14:paraId="32256C53" w14:textId="066D3C74" w:rsidR="008D74CB" w:rsidRDefault="008D74CB" w:rsidP="009736EF">
            <w:r w:rsidRPr="008D74CB">
              <w:t>Relevant verification providers, educational institutions, professional bodies and authorised recruitment providers</w:t>
            </w:r>
          </w:p>
        </w:tc>
        <w:tc>
          <w:tcPr>
            <w:tcW w:w="2642" w:type="dxa"/>
          </w:tcPr>
          <w:p w14:paraId="60B97C19" w14:textId="6D0E1337" w:rsidR="008D74CB" w:rsidRPr="008D74CB" w:rsidRDefault="008D74CB" w:rsidP="009736EF">
            <w:r w:rsidRPr="008D74CB">
              <w:t>Recruitment, qualification verification and employment administration</w:t>
            </w:r>
          </w:p>
        </w:tc>
      </w:tr>
      <w:tr w:rsidR="008D74CB" w14:paraId="038A7EFF" w14:textId="77777777" w:rsidTr="008D74CB">
        <w:tc>
          <w:tcPr>
            <w:tcW w:w="3397" w:type="dxa"/>
          </w:tcPr>
          <w:p w14:paraId="2BC71712" w14:textId="53DAD5E7" w:rsidR="008D74CB" w:rsidRPr="008D74CB" w:rsidRDefault="008D74CB" w:rsidP="009736EF">
            <w:r w:rsidRPr="008D74CB">
              <w:t>Tax information, invoices, transaction records and financial information</w:t>
            </w:r>
          </w:p>
        </w:tc>
        <w:tc>
          <w:tcPr>
            <w:tcW w:w="2977" w:type="dxa"/>
          </w:tcPr>
          <w:p w14:paraId="0FCCD2DA" w14:textId="1336CAB5" w:rsidR="008D74CB" w:rsidRDefault="008D74CB" w:rsidP="009736EF">
            <w:r w:rsidRPr="008D74CB">
              <w:t>South African Revenue Service (SARS), auditors, accountants and other competent authorities where legally required or permitted</w:t>
            </w:r>
          </w:p>
        </w:tc>
        <w:tc>
          <w:tcPr>
            <w:tcW w:w="2642" w:type="dxa"/>
          </w:tcPr>
          <w:p w14:paraId="3FC1A959" w14:textId="6F2D24FE" w:rsidR="008D74CB" w:rsidRPr="008D74CB" w:rsidRDefault="008D74CB" w:rsidP="009736EF">
            <w:r w:rsidRPr="008D74CB">
              <w:t>Tax compliance, accounting, auditing and statutory reporting</w:t>
            </w:r>
          </w:p>
        </w:tc>
      </w:tr>
      <w:tr w:rsidR="008D74CB" w14:paraId="7223E2F9" w14:textId="77777777" w:rsidTr="008D74CB">
        <w:tc>
          <w:tcPr>
            <w:tcW w:w="3397" w:type="dxa"/>
          </w:tcPr>
          <w:p w14:paraId="67EE8693" w14:textId="01DC385B" w:rsidR="008D74CB" w:rsidRPr="008D74CB" w:rsidRDefault="008D74CB" w:rsidP="009736EF">
            <w:r w:rsidRPr="008D74CB">
              <w:t>Personal information required for a lawful regulatory request</w:t>
            </w:r>
          </w:p>
        </w:tc>
        <w:tc>
          <w:tcPr>
            <w:tcW w:w="2977" w:type="dxa"/>
          </w:tcPr>
          <w:p w14:paraId="44AD9310" w14:textId="60F5EAFB" w:rsidR="008D74CB" w:rsidRDefault="008D74CB" w:rsidP="009736EF">
            <w:r w:rsidRPr="008D74CB">
              <w:t>The Information Regulator, National Consumer Commission or another competent regulatory authority, as applicable</w:t>
            </w:r>
          </w:p>
        </w:tc>
        <w:tc>
          <w:tcPr>
            <w:tcW w:w="2642" w:type="dxa"/>
          </w:tcPr>
          <w:p w14:paraId="51EFA899" w14:textId="3441CF7F" w:rsidR="008D74CB" w:rsidRPr="008D74CB" w:rsidRDefault="00D1772E" w:rsidP="009736EF">
            <w:r w:rsidRPr="00D1772E">
              <w:t>Regulatory compliance, investigations and lawful disclosures</w:t>
            </w:r>
          </w:p>
        </w:tc>
      </w:tr>
    </w:tbl>
    <w:p w14:paraId="7DFCE11D" w14:textId="1267D40A" w:rsidR="00E059C9" w:rsidRDefault="00E059C9" w:rsidP="009736EF"/>
    <w:p w14:paraId="3BF50EAC" w14:textId="29600C13" w:rsidR="00193911" w:rsidRPr="00F8116B" w:rsidRDefault="00F8116B" w:rsidP="00202D35">
      <w:pPr>
        <w:pStyle w:val="Subtitle"/>
        <w:rPr>
          <w:color w:val="000000" w:themeColor="text1"/>
          <w:sz w:val="24"/>
          <w:szCs w:val="24"/>
        </w:rPr>
      </w:pPr>
      <w:r w:rsidRPr="00F8116B">
        <w:rPr>
          <w:color w:val="000000" w:themeColor="text1"/>
          <w:sz w:val="24"/>
          <w:szCs w:val="24"/>
        </w:rPr>
        <w:t xml:space="preserve">13.2 </w:t>
      </w:r>
      <w:r w:rsidR="00193911" w:rsidRPr="00F8116B">
        <w:rPr>
          <w:color w:val="000000" w:themeColor="text1"/>
          <w:sz w:val="24"/>
          <w:szCs w:val="24"/>
        </w:rPr>
        <w:t xml:space="preserve">Planned </w:t>
      </w:r>
      <w:r w:rsidR="002A380E" w:rsidRPr="00F8116B">
        <w:rPr>
          <w:color w:val="000000" w:themeColor="text1"/>
          <w:sz w:val="24"/>
          <w:szCs w:val="24"/>
        </w:rPr>
        <w:t>trans-border</w:t>
      </w:r>
      <w:r w:rsidR="009B4708" w:rsidRPr="00F8116B">
        <w:rPr>
          <w:color w:val="000000" w:themeColor="text1"/>
          <w:sz w:val="24"/>
          <w:szCs w:val="24"/>
        </w:rPr>
        <w:t xml:space="preserve"> flows of personal information</w:t>
      </w:r>
    </w:p>
    <w:p w14:paraId="4002AA17" w14:textId="52A0739F" w:rsidR="00663A8B" w:rsidRPr="00663A8B" w:rsidRDefault="00663A8B" w:rsidP="00663A8B">
      <w:pPr>
        <w:jc w:val="both"/>
        <w:rPr>
          <w:lang w:val="en-US"/>
        </w:rPr>
      </w:pPr>
      <w:r w:rsidRPr="00663A8B">
        <w:rPr>
          <w:lang w:val="en-US"/>
        </w:rPr>
        <w:t>TryBookAfrica is a South African-founded tourism booking marketplace intended to facilitate tourism-related services across Africa and, where applicable, internationally. In the ordinary course of its anticipated operations, personal information may be transferred to or accessed by recipients located outside South Africa.</w:t>
      </w:r>
    </w:p>
    <w:p w14:paraId="6C235759" w14:textId="01020D19" w:rsidR="00663A8B" w:rsidRPr="00663A8B" w:rsidRDefault="00663A8B" w:rsidP="00663A8B">
      <w:pPr>
        <w:jc w:val="both"/>
        <w:rPr>
          <w:lang w:val="en-US"/>
        </w:rPr>
      </w:pPr>
      <w:r w:rsidRPr="00663A8B">
        <w:rPr>
          <w:lang w:val="en-US"/>
        </w:rPr>
        <w:t>Such recipients may include:</w:t>
      </w:r>
    </w:p>
    <w:p w14:paraId="22DAEFE3" w14:textId="77777777" w:rsidR="00663A8B" w:rsidRPr="00663A8B" w:rsidRDefault="00663A8B" w:rsidP="00663A8B">
      <w:pPr>
        <w:pStyle w:val="ListParagraph"/>
        <w:numPr>
          <w:ilvl w:val="0"/>
          <w:numId w:val="17"/>
        </w:numPr>
        <w:jc w:val="both"/>
        <w:rPr>
          <w:lang w:val="en-US"/>
        </w:rPr>
      </w:pPr>
      <w:r w:rsidRPr="00663A8B">
        <w:rPr>
          <w:lang w:val="en-US"/>
        </w:rPr>
        <w:t>Tourism Suppliers: Accommodation establishments, safari lodges, tour operators, activity providers, transport operators and other tourism businesses located in countries where TryBookAfrica operates or facilitates bookings.</w:t>
      </w:r>
    </w:p>
    <w:p w14:paraId="36C980B5" w14:textId="7BD69DE7" w:rsidR="00663A8B" w:rsidRPr="00663A8B" w:rsidRDefault="00663A8B" w:rsidP="00663A8B">
      <w:pPr>
        <w:pStyle w:val="ListParagraph"/>
        <w:numPr>
          <w:ilvl w:val="0"/>
          <w:numId w:val="17"/>
        </w:numPr>
        <w:jc w:val="both"/>
        <w:rPr>
          <w:lang w:val="en-US"/>
        </w:rPr>
      </w:pPr>
      <w:r w:rsidRPr="00663A8B">
        <w:rPr>
          <w:lang w:val="en-US"/>
        </w:rPr>
        <w:t>Technology and Hosting Providers: Website hosting companies, cloud storage providers, booking platform developers, software providers, customer support systems and other technology service providers that may store, process or access personal information from outside South Africa.</w:t>
      </w:r>
    </w:p>
    <w:p w14:paraId="2D634444" w14:textId="42719422" w:rsidR="00663A8B" w:rsidRPr="00663A8B" w:rsidRDefault="00663A8B" w:rsidP="00663A8B">
      <w:pPr>
        <w:pStyle w:val="ListParagraph"/>
        <w:numPr>
          <w:ilvl w:val="0"/>
          <w:numId w:val="17"/>
        </w:numPr>
        <w:jc w:val="both"/>
        <w:rPr>
          <w:lang w:val="en-US"/>
        </w:rPr>
      </w:pPr>
      <w:r w:rsidRPr="00663A8B">
        <w:rPr>
          <w:lang w:val="en-US"/>
        </w:rPr>
        <w:lastRenderedPageBreak/>
        <w:t>Payment Service Providers: Payment gateways, payment processors, financial institutions and other relevant service providers involved in processing payments, refunds, commissions and supplier payouts, where their operations require cross-border processing.</w:t>
      </w:r>
    </w:p>
    <w:p w14:paraId="543EAE35" w14:textId="77777777" w:rsidR="00663A8B" w:rsidRPr="00663A8B" w:rsidRDefault="00663A8B" w:rsidP="00663A8B">
      <w:pPr>
        <w:pStyle w:val="ListParagraph"/>
        <w:numPr>
          <w:ilvl w:val="0"/>
          <w:numId w:val="17"/>
        </w:numPr>
        <w:jc w:val="both"/>
        <w:rPr>
          <w:lang w:val="en-US"/>
        </w:rPr>
      </w:pPr>
      <w:r w:rsidRPr="00663A8B">
        <w:rPr>
          <w:lang w:val="en-US"/>
        </w:rPr>
        <w:t>Business and Marketing Partners: Relevant tourism distribution partners, analytics providers, communication service providers and other authorised business partners, where the transfer is necessary for a lawful and disclosed purpose.</w:t>
      </w:r>
    </w:p>
    <w:p w14:paraId="46839AD9" w14:textId="77777777" w:rsidR="00663A8B" w:rsidRPr="00663A8B" w:rsidRDefault="00663A8B" w:rsidP="00663A8B">
      <w:pPr>
        <w:pStyle w:val="ListParagraph"/>
        <w:numPr>
          <w:ilvl w:val="0"/>
          <w:numId w:val="17"/>
        </w:numPr>
        <w:jc w:val="both"/>
        <w:rPr>
          <w:lang w:val="en-US"/>
        </w:rPr>
      </w:pPr>
      <w:r w:rsidRPr="00663A8B">
        <w:rPr>
          <w:lang w:val="en-US"/>
        </w:rPr>
        <w:t>Professional and Regulatory Recipients: Legal advisers, auditors, insurers, courts, regulators or other competent authorities outside South Africa, where disclosure is lawfully required or otherwise permitted.</w:t>
      </w:r>
    </w:p>
    <w:p w14:paraId="15C57616" w14:textId="5D44EF4D" w:rsidR="00663A8B" w:rsidRPr="00663A8B" w:rsidRDefault="00663A8B" w:rsidP="00663A8B">
      <w:pPr>
        <w:jc w:val="both"/>
        <w:rPr>
          <w:lang w:val="en-US"/>
        </w:rPr>
      </w:pPr>
      <w:r w:rsidRPr="00663A8B">
        <w:rPr>
          <w:lang w:val="en-US"/>
        </w:rPr>
        <w:t>Cross-border transfers may involve personal information such as names, contact details, booking and travel information, supplier business contact details, transaction records, account information and other information necessary for the relevant service or lawful purpose.</w:t>
      </w:r>
    </w:p>
    <w:p w14:paraId="534FF226" w14:textId="77777777" w:rsidR="00663A8B" w:rsidRPr="00663A8B" w:rsidRDefault="00663A8B" w:rsidP="00663A8B">
      <w:pPr>
        <w:jc w:val="both"/>
        <w:rPr>
          <w:lang w:val="en-US"/>
        </w:rPr>
      </w:pPr>
      <w:r w:rsidRPr="00663A8B">
        <w:rPr>
          <w:lang w:val="en-US"/>
        </w:rPr>
        <w:t>TryBookAfrica will assess each relevant cross-border processing arrangement and ensure that transfers comply with section 72 of the Protection of Personal Information Act 4 of 2013 (POPIA). Depending on the circumstances, this may require an adequate level of protection under the recipient country’s laws or binding corporate rules, an appropriate agreement with the recipient, the data subject’s consent where legally applicable, or another permitted basis under section 72.</w:t>
      </w:r>
    </w:p>
    <w:p w14:paraId="2E7D31EB" w14:textId="77777777" w:rsidR="00663A8B" w:rsidRPr="00663A8B" w:rsidRDefault="00663A8B" w:rsidP="00663A8B">
      <w:pPr>
        <w:jc w:val="both"/>
        <w:rPr>
          <w:lang w:val="en-US"/>
        </w:rPr>
      </w:pPr>
      <w:r w:rsidRPr="00663A8B">
        <w:rPr>
          <w:lang w:val="en-US"/>
        </w:rPr>
        <w:t>Where appropriate, TryBookAfrica will implement contractual data protection obligations, access controls, security measures and other safeguards designed to protect personal information against loss, unauthorised access, disclosure or misuse.</w:t>
      </w:r>
    </w:p>
    <w:p w14:paraId="32C03F47" w14:textId="389D463F" w:rsidR="00663A8B" w:rsidRPr="00663A8B" w:rsidRDefault="00663A8B" w:rsidP="00663A8B">
      <w:pPr>
        <w:jc w:val="both"/>
        <w:rPr>
          <w:lang w:val="en-US"/>
        </w:rPr>
      </w:pPr>
      <w:r w:rsidRPr="00663A8B">
        <w:rPr>
          <w:lang w:val="en-US"/>
        </w:rPr>
        <w:t>The specific destination countries, recipients and transfer arrangements will depend on the suppliers, payment service providers and technology providers engaged by TryBookAfrica. These details will be assessed and documented as the relevant arrangements are established and updated when material changes occur.</w:t>
      </w:r>
    </w:p>
    <w:p w14:paraId="697D35C7" w14:textId="14485399" w:rsidR="00663A8B" w:rsidRDefault="00663A8B" w:rsidP="00663A8B">
      <w:pPr>
        <w:jc w:val="both"/>
        <w:rPr>
          <w:lang w:val="en-US"/>
        </w:rPr>
      </w:pPr>
      <w:r w:rsidRPr="00663A8B">
        <w:rPr>
          <w:lang w:val="en-US"/>
        </w:rPr>
        <w:t>This section describes anticipated cross-border processing arrangements and does not imply that transfers to every category of recipient or country are currently taking place. Further information about particular processing arrangements may be requested through the procedures set out in this PAIA Manual, subject to applicable legal restrictions.</w:t>
      </w:r>
    </w:p>
    <w:p w14:paraId="628E0BF6" w14:textId="0CC79C36" w:rsidR="002B361D" w:rsidRPr="00F8116B" w:rsidRDefault="00F8116B" w:rsidP="00202D35">
      <w:pPr>
        <w:pStyle w:val="Subtitle"/>
        <w:rPr>
          <w:color w:val="000000" w:themeColor="text1"/>
          <w:sz w:val="24"/>
          <w:szCs w:val="24"/>
        </w:rPr>
      </w:pPr>
      <w:r w:rsidRPr="00F8116B">
        <w:rPr>
          <w:color w:val="000000" w:themeColor="text1"/>
          <w:sz w:val="24"/>
          <w:szCs w:val="24"/>
        </w:rPr>
        <w:t xml:space="preserve">13.3 </w:t>
      </w:r>
      <w:r w:rsidR="00BD685F" w:rsidRPr="00F8116B">
        <w:rPr>
          <w:color w:val="000000" w:themeColor="text1"/>
          <w:sz w:val="24"/>
          <w:szCs w:val="24"/>
        </w:rPr>
        <w:t>General Description of information security measures</w:t>
      </w:r>
    </w:p>
    <w:p w14:paraId="661F96DD" w14:textId="77777777" w:rsidR="00CD792A" w:rsidRDefault="00BD685F" w:rsidP="001A07D0">
      <w:pPr>
        <w:jc w:val="both"/>
      </w:pPr>
      <w:r w:rsidRPr="00BD685F">
        <w:t>T</w:t>
      </w:r>
      <w:r w:rsidR="003D503D">
        <w:t>ryBookAfrica</w:t>
      </w:r>
      <w:r w:rsidRPr="00BD685F">
        <w:t xml:space="preserve"> continuously establishes and maintains appropriate, reasonable technical and organisational measures by taking appropriate, reasonable technical and organisational measures to prevent</w:t>
      </w:r>
    </w:p>
    <w:p w14:paraId="3B1C18E6" w14:textId="77777777" w:rsidR="00CD792A" w:rsidRDefault="00BD685F" w:rsidP="00D05CA2">
      <w:pPr>
        <w:pStyle w:val="ListParagraph"/>
        <w:numPr>
          <w:ilvl w:val="0"/>
          <w:numId w:val="12"/>
        </w:numPr>
        <w:jc w:val="both"/>
      </w:pPr>
      <w:r w:rsidRPr="00BD685F">
        <w:t xml:space="preserve">loss of, damage to or unauthorised destruction of personal information; and </w:t>
      </w:r>
    </w:p>
    <w:p w14:paraId="566BED74" w14:textId="16BE06A0" w:rsidR="002B361D" w:rsidRDefault="00BD685F" w:rsidP="00D05CA2">
      <w:pPr>
        <w:pStyle w:val="ListParagraph"/>
        <w:numPr>
          <w:ilvl w:val="0"/>
          <w:numId w:val="12"/>
        </w:numPr>
        <w:jc w:val="both"/>
      </w:pPr>
      <w:r w:rsidRPr="00BD685F">
        <w:t>unlawful access to or processing of personal information</w:t>
      </w:r>
      <w:r w:rsidR="00CD792A">
        <w:t>.</w:t>
      </w:r>
    </w:p>
    <w:p w14:paraId="73F9F36E" w14:textId="77777777" w:rsidR="00024BC8" w:rsidRDefault="00742F18" w:rsidP="001A07D0">
      <w:pPr>
        <w:jc w:val="both"/>
      </w:pPr>
      <w:r w:rsidRPr="00742F18">
        <w:lastRenderedPageBreak/>
        <w:t>T</w:t>
      </w:r>
      <w:r w:rsidR="00CD792A">
        <w:t>ryBookAfrica</w:t>
      </w:r>
      <w:r w:rsidRPr="00742F18">
        <w:t xml:space="preserve"> has taken reasonable measures, as contained </w:t>
      </w:r>
      <w:r w:rsidR="00CD792A">
        <w:t>below</w:t>
      </w:r>
      <w:r w:rsidRPr="00742F18">
        <w:t xml:space="preserve">, to- </w:t>
      </w:r>
    </w:p>
    <w:p w14:paraId="7A41D23C" w14:textId="77777777" w:rsidR="00024BC8" w:rsidRDefault="00742F18" w:rsidP="00D05CA2">
      <w:pPr>
        <w:pStyle w:val="ListParagraph"/>
        <w:numPr>
          <w:ilvl w:val="0"/>
          <w:numId w:val="13"/>
        </w:numPr>
        <w:jc w:val="both"/>
      </w:pPr>
      <w:r w:rsidRPr="00742F18">
        <w:t>identify all reasonably foreseeable internal and external risks to personal information in its possession or under its control;</w:t>
      </w:r>
    </w:p>
    <w:p w14:paraId="72C6E86E" w14:textId="77777777" w:rsidR="00BA4870" w:rsidRDefault="00742F18" w:rsidP="00D05CA2">
      <w:pPr>
        <w:pStyle w:val="ListParagraph"/>
        <w:numPr>
          <w:ilvl w:val="0"/>
          <w:numId w:val="13"/>
        </w:numPr>
        <w:jc w:val="both"/>
      </w:pPr>
      <w:r w:rsidRPr="00742F18">
        <w:t xml:space="preserve">establish and maintain appropriate safeguards against the risks identified; </w:t>
      </w:r>
    </w:p>
    <w:p w14:paraId="63CADAD5" w14:textId="77777777" w:rsidR="00BA4870" w:rsidRDefault="00742F18" w:rsidP="00D05CA2">
      <w:pPr>
        <w:pStyle w:val="ListParagraph"/>
        <w:numPr>
          <w:ilvl w:val="0"/>
          <w:numId w:val="13"/>
        </w:numPr>
        <w:jc w:val="both"/>
      </w:pPr>
      <w:r w:rsidRPr="00742F18">
        <w:t xml:space="preserve">regularly verify that the safeguards are effectively implemented; and </w:t>
      </w:r>
    </w:p>
    <w:p w14:paraId="32BFE220" w14:textId="0D7E8D3E" w:rsidR="00742F18" w:rsidRDefault="00742F18" w:rsidP="00D05CA2">
      <w:pPr>
        <w:pStyle w:val="ListParagraph"/>
        <w:numPr>
          <w:ilvl w:val="0"/>
          <w:numId w:val="13"/>
        </w:numPr>
        <w:jc w:val="both"/>
      </w:pPr>
      <w:r w:rsidRPr="00742F18">
        <w:t>ensure that the safeguards are continually updated in response to new risks or deficiencies in previously implemented safeguards.</w:t>
      </w:r>
    </w:p>
    <w:p w14:paraId="7D2FF218" w14:textId="77777777" w:rsidR="000033F9" w:rsidRDefault="003D503D" w:rsidP="001A07D0">
      <w:pPr>
        <w:jc w:val="both"/>
      </w:pPr>
      <w:r w:rsidRPr="003D503D">
        <w:t xml:space="preserve">Measures taken by the </w:t>
      </w:r>
      <w:r w:rsidR="000033F9">
        <w:t>TryBookAfrica</w:t>
      </w:r>
      <w:r w:rsidRPr="003D503D">
        <w:t xml:space="preserve"> includes, amongst others:- </w:t>
      </w:r>
    </w:p>
    <w:p w14:paraId="51B0ECDF" w14:textId="61F876F1" w:rsidR="00962929" w:rsidRDefault="003D503D" w:rsidP="009D54E1">
      <w:pPr>
        <w:pStyle w:val="ListParagraph"/>
        <w:numPr>
          <w:ilvl w:val="0"/>
          <w:numId w:val="18"/>
        </w:numPr>
        <w:jc w:val="both"/>
      </w:pPr>
      <w:r w:rsidRPr="003D503D">
        <w:t>Access Control;</w:t>
      </w:r>
    </w:p>
    <w:p w14:paraId="6736280F" w14:textId="77777777" w:rsidR="00B6227C" w:rsidRDefault="00962929" w:rsidP="009D54E1">
      <w:pPr>
        <w:pStyle w:val="ListParagraph"/>
        <w:numPr>
          <w:ilvl w:val="0"/>
          <w:numId w:val="18"/>
        </w:numPr>
        <w:jc w:val="both"/>
      </w:pPr>
      <w:r w:rsidRPr="00962929">
        <w:t>Data Encryption;</w:t>
      </w:r>
    </w:p>
    <w:p w14:paraId="220FFEC9" w14:textId="77777777" w:rsidR="00341C91" w:rsidRDefault="00962929" w:rsidP="009D54E1">
      <w:pPr>
        <w:pStyle w:val="ListParagraph"/>
        <w:numPr>
          <w:ilvl w:val="0"/>
          <w:numId w:val="18"/>
        </w:numPr>
        <w:jc w:val="both"/>
      </w:pPr>
      <w:r w:rsidRPr="00962929">
        <w:t xml:space="preserve">Defensive Measure </w:t>
      </w:r>
    </w:p>
    <w:p w14:paraId="69226732" w14:textId="77777777" w:rsidR="009D54E1" w:rsidRDefault="00962929" w:rsidP="009D54E1">
      <w:pPr>
        <w:pStyle w:val="ListParagraph"/>
        <w:numPr>
          <w:ilvl w:val="0"/>
          <w:numId w:val="18"/>
        </w:numPr>
        <w:jc w:val="both"/>
      </w:pPr>
      <w:r w:rsidRPr="00962929">
        <w:t xml:space="preserve">Robust Monitoring, </w:t>
      </w:r>
    </w:p>
    <w:p w14:paraId="50795445" w14:textId="72A2C311" w:rsidR="00341C91" w:rsidRDefault="00962929" w:rsidP="009D54E1">
      <w:pPr>
        <w:pStyle w:val="ListParagraph"/>
        <w:numPr>
          <w:ilvl w:val="0"/>
          <w:numId w:val="18"/>
        </w:numPr>
        <w:jc w:val="both"/>
      </w:pPr>
      <w:r w:rsidRPr="00962929">
        <w:t xml:space="preserve">Auditing and Reporting capabilities; </w:t>
      </w:r>
    </w:p>
    <w:p w14:paraId="2FE2565E" w14:textId="77777777" w:rsidR="00341C91" w:rsidRDefault="00962929" w:rsidP="009D54E1">
      <w:pPr>
        <w:pStyle w:val="ListParagraph"/>
        <w:numPr>
          <w:ilvl w:val="0"/>
          <w:numId w:val="18"/>
        </w:numPr>
        <w:jc w:val="both"/>
      </w:pPr>
      <w:r w:rsidRPr="00962929">
        <w:t xml:space="preserve">Data Backups; </w:t>
      </w:r>
    </w:p>
    <w:p w14:paraId="25705E70" w14:textId="6A4B6651" w:rsidR="00341C91" w:rsidRDefault="00962929" w:rsidP="009D54E1">
      <w:pPr>
        <w:pStyle w:val="ListParagraph"/>
        <w:numPr>
          <w:ilvl w:val="0"/>
          <w:numId w:val="18"/>
        </w:numPr>
        <w:jc w:val="both"/>
      </w:pPr>
      <w:r w:rsidRPr="00962929">
        <w:t>Anti-virus and Anti-</w:t>
      </w:r>
      <w:r w:rsidR="009D54E1" w:rsidRPr="00962929">
        <w:t>Malware</w:t>
      </w:r>
      <w:r w:rsidRPr="00962929">
        <w:t xml:space="preserve"> Solutions; </w:t>
      </w:r>
    </w:p>
    <w:p w14:paraId="75FE8CE2" w14:textId="77777777" w:rsidR="000846E3" w:rsidRDefault="00962929" w:rsidP="009D54E1">
      <w:pPr>
        <w:pStyle w:val="ListParagraph"/>
        <w:numPr>
          <w:ilvl w:val="0"/>
          <w:numId w:val="18"/>
        </w:numPr>
        <w:jc w:val="both"/>
      </w:pPr>
      <w:r w:rsidRPr="00962929">
        <w:t xml:space="preserve">Awareness and Vigilance; and </w:t>
      </w:r>
    </w:p>
    <w:p w14:paraId="315024D0" w14:textId="6C56B935" w:rsidR="00962929" w:rsidRDefault="00962929" w:rsidP="009D54E1">
      <w:pPr>
        <w:pStyle w:val="ListParagraph"/>
        <w:numPr>
          <w:ilvl w:val="0"/>
          <w:numId w:val="18"/>
        </w:numPr>
        <w:jc w:val="both"/>
      </w:pPr>
      <w:r w:rsidRPr="00962929">
        <w:t>Agreements are concluded with Operators to implement security controls.</w:t>
      </w:r>
    </w:p>
    <w:p w14:paraId="43C81989" w14:textId="48C9F337" w:rsidR="009736EF" w:rsidRDefault="009736EF" w:rsidP="009736EF">
      <w:r w:rsidRPr="009736EF">
        <w:t>Nothing in this Manual should be interpreted as reducing a data subject's rights under POPIA.</w:t>
      </w:r>
    </w:p>
    <w:p w14:paraId="06845083" w14:textId="56AC2DB6" w:rsidR="002B2ED1" w:rsidRPr="00F8116B" w:rsidRDefault="00F8116B" w:rsidP="00202D35">
      <w:pPr>
        <w:pStyle w:val="Subtitle"/>
        <w:rPr>
          <w:color w:val="000000" w:themeColor="text1"/>
          <w:sz w:val="24"/>
          <w:szCs w:val="24"/>
        </w:rPr>
      </w:pPr>
      <w:r w:rsidRPr="00F8116B">
        <w:rPr>
          <w:color w:val="000000" w:themeColor="text1"/>
          <w:sz w:val="24"/>
          <w:szCs w:val="24"/>
        </w:rPr>
        <w:t>13.4 Records That Cannot Be Found</w:t>
      </w:r>
    </w:p>
    <w:p w14:paraId="5F746F8F" w14:textId="77777777" w:rsidR="00401E8C" w:rsidRDefault="00401E8C" w:rsidP="00401E8C">
      <w:pPr>
        <w:jc w:val="both"/>
      </w:pPr>
      <w:r w:rsidRPr="009D54E1">
        <w:t xml:space="preserve">Requesters have the right to receive a response in the form of an affidavit or affirmation where records cannot reasonably be located, but to which a requester would have had access had the record been available. </w:t>
      </w:r>
    </w:p>
    <w:p w14:paraId="68084E98" w14:textId="77777777" w:rsidR="00401E8C" w:rsidRDefault="00401E8C" w:rsidP="00401E8C">
      <w:pPr>
        <w:jc w:val="both"/>
      </w:pPr>
      <w:r w:rsidRPr="009D54E1">
        <w:t xml:space="preserve">Requesters also have the right to receive a response in the form of an affidavit or affirmation where requested records do not exist. </w:t>
      </w:r>
    </w:p>
    <w:p w14:paraId="56A3F0B7" w14:textId="5BC20683" w:rsidR="00401E8C" w:rsidRDefault="00401E8C" w:rsidP="00401E8C">
      <w:pPr>
        <w:jc w:val="both"/>
      </w:pPr>
      <w:r w:rsidRPr="009D54E1">
        <w:t>These records may include information that has been lost and cannot be relocated, the records of information that has already been either redacted or destroyed or records in the possession of third parties.</w:t>
      </w:r>
    </w:p>
    <w:p w14:paraId="5D12CDA8" w14:textId="77B88E17" w:rsidR="00AC019F" w:rsidRPr="00F8116B" w:rsidRDefault="00F8116B" w:rsidP="00202D35">
      <w:pPr>
        <w:pStyle w:val="Subtitle"/>
        <w:rPr>
          <w:color w:val="000000" w:themeColor="text1"/>
          <w:sz w:val="24"/>
          <w:szCs w:val="24"/>
        </w:rPr>
      </w:pPr>
      <w:r w:rsidRPr="00F8116B">
        <w:rPr>
          <w:color w:val="000000" w:themeColor="text1"/>
          <w:sz w:val="24"/>
          <w:szCs w:val="24"/>
        </w:rPr>
        <w:t>13.5 Disposal of Records</w:t>
      </w:r>
    </w:p>
    <w:p w14:paraId="3AB3432F" w14:textId="587B8071" w:rsidR="005A18CA" w:rsidRPr="009D54E1" w:rsidRDefault="005A18CA" w:rsidP="00401E8C">
      <w:pPr>
        <w:jc w:val="both"/>
      </w:pPr>
      <w:r w:rsidRPr="009D54E1">
        <w:t xml:space="preserve">Requesters will be advised whether a particular record has been disposed of where this is relevant to the records requested. </w:t>
      </w:r>
    </w:p>
    <w:p w14:paraId="79D3BB4B" w14:textId="77777777" w:rsidR="000536B1" w:rsidRDefault="005A18CA" w:rsidP="00401E8C">
      <w:pPr>
        <w:jc w:val="both"/>
      </w:pPr>
      <w:r w:rsidRPr="009D54E1">
        <w:t xml:space="preserve">In accordance with section 24(1) of POPIA, </w:t>
      </w:r>
      <w:r w:rsidR="000536B1">
        <w:t>TryBookAfrica</w:t>
      </w:r>
      <w:r w:rsidRPr="009D54E1">
        <w:t xml:space="preserve"> may, upon receipt of the request from a data subject: </w:t>
      </w:r>
    </w:p>
    <w:p w14:paraId="79C45822" w14:textId="77777777" w:rsidR="000536B1" w:rsidRDefault="005A18CA" w:rsidP="009D54E1">
      <w:pPr>
        <w:pStyle w:val="ListParagraph"/>
        <w:numPr>
          <w:ilvl w:val="0"/>
          <w:numId w:val="14"/>
        </w:numPr>
        <w:jc w:val="both"/>
      </w:pPr>
      <w:r w:rsidRPr="009D54E1">
        <w:lastRenderedPageBreak/>
        <w:t xml:space="preserve">correct or delete personal information about the data subject in its possession or under its control that is inaccurate, irrelevant, excessive, out of date, incomplete, misleading or obtained unlawfully; or </w:t>
      </w:r>
    </w:p>
    <w:p w14:paraId="710D1FDE" w14:textId="3F13B640" w:rsidR="005A18CA" w:rsidRPr="001F24F3" w:rsidRDefault="005A18CA" w:rsidP="009D54E1">
      <w:pPr>
        <w:pStyle w:val="ListParagraph"/>
        <w:numPr>
          <w:ilvl w:val="0"/>
          <w:numId w:val="14"/>
        </w:numPr>
        <w:jc w:val="both"/>
      </w:pPr>
      <w:r w:rsidRPr="009D54E1">
        <w:t>destroy or delete a record of personal information about the data subject that the Regulator is no longer authorised to retain in terms of section 14 of POPI</w:t>
      </w:r>
      <w:r w:rsidR="000478AC">
        <w:t>A</w:t>
      </w:r>
      <w:r w:rsidRPr="009D54E1">
        <w:t>.</w:t>
      </w:r>
    </w:p>
    <w:p w14:paraId="0599C092" w14:textId="0FC015FF" w:rsidR="009736EF" w:rsidRPr="00F8116B" w:rsidRDefault="00F8116B" w:rsidP="00F8116B">
      <w:pPr>
        <w:pStyle w:val="Heading1"/>
        <w:numPr>
          <w:ilvl w:val="0"/>
          <w:numId w:val="19"/>
        </w:numPr>
        <w:rPr>
          <w:color w:val="000000" w:themeColor="text1"/>
          <w:sz w:val="32"/>
          <w:szCs w:val="32"/>
        </w:rPr>
      </w:pPr>
      <w:bookmarkStart w:id="16" w:name="_Toc242909041"/>
      <w:r w:rsidRPr="00F8116B">
        <w:rPr>
          <w:color w:val="000000" w:themeColor="text1"/>
          <w:sz w:val="32"/>
          <w:szCs w:val="32"/>
        </w:rPr>
        <w:t>Availability of this Manual</w:t>
      </w:r>
      <w:bookmarkEnd w:id="16"/>
    </w:p>
    <w:p w14:paraId="767D5004" w14:textId="77777777" w:rsidR="009736EF" w:rsidRPr="009736EF" w:rsidRDefault="009736EF" w:rsidP="009736EF">
      <w:r w:rsidRPr="009736EF">
        <w:t>This Manual will be made available:</w:t>
      </w:r>
    </w:p>
    <w:p w14:paraId="4073A563" w14:textId="77777777" w:rsidR="009736EF" w:rsidRPr="009736EF" w:rsidRDefault="009736EF" w:rsidP="009736EF">
      <w:pPr>
        <w:numPr>
          <w:ilvl w:val="0"/>
          <w:numId w:val="10"/>
        </w:numPr>
      </w:pPr>
      <w:r w:rsidRPr="009736EF">
        <w:t>on the TryBookAfrica website;</w:t>
      </w:r>
    </w:p>
    <w:p w14:paraId="2F9C8B3A" w14:textId="77777777" w:rsidR="009736EF" w:rsidRPr="009736EF" w:rsidRDefault="009736EF" w:rsidP="009736EF">
      <w:pPr>
        <w:numPr>
          <w:ilvl w:val="0"/>
          <w:numId w:val="10"/>
        </w:numPr>
      </w:pPr>
      <w:r w:rsidRPr="009736EF">
        <w:t>at the principal place of business; and</w:t>
      </w:r>
    </w:p>
    <w:p w14:paraId="2395F5C1" w14:textId="77777777" w:rsidR="009736EF" w:rsidRPr="009736EF" w:rsidRDefault="009736EF" w:rsidP="009736EF">
      <w:pPr>
        <w:numPr>
          <w:ilvl w:val="0"/>
          <w:numId w:val="10"/>
        </w:numPr>
      </w:pPr>
      <w:r w:rsidRPr="009736EF">
        <w:t>through the Information Regulator's applicable systems where required.</w:t>
      </w:r>
    </w:p>
    <w:p w14:paraId="5FB42E9B" w14:textId="430C00E6" w:rsidR="009736EF" w:rsidRPr="00F8116B" w:rsidRDefault="00F8116B" w:rsidP="00F8116B">
      <w:pPr>
        <w:pStyle w:val="Heading1"/>
        <w:numPr>
          <w:ilvl w:val="0"/>
          <w:numId w:val="19"/>
        </w:numPr>
        <w:rPr>
          <w:color w:val="000000" w:themeColor="text1"/>
          <w:sz w:val="32"/>
          <w:szCs w:val="32"/>
        </w:rPr>
      </w:pPr>
      <w:bookmarkStart w:id="17" w:name="_Toc242909042"/>
      <w:r w:rsidRPr="00F8116B">
        <w:rPr>
          <w:color w:val="000000" w:themeColor="text1"/>
          <w:sz w:val="32"/>
          <w:szCs w:val="32"/>
        </w:rPr>
        <w:t>Updates</w:t>
      </w:r>
      <w:bookmarkEnd w:id="17"/>
    </w:p>
    <w:p w14:paraId="1E6CD6AA" w14:textId="77777777" w:rsidR="009736EF" w:rsidRPr="009736EF" w:rsidRDefault="009736EF" w:rsidP="009736EF">
      <w:r w:rsidRPr="009736EF">
        <w:t>This Manual may be updated from time to time.</w:t>
      </w:r>
    </w:p>
    <w:p w14:paraId="5073EFE1" w14:textId="77777777" w:rsidR="009736EF" w:rsidRPr="009736EF" w:rsidRDefault="009736EF" w:rsidP="009736EF">
      <w:r w:rsidRPr="009736EF">
        <w:t>The latest version will be published on the TryBookAfrica website.</w:t>
      </w:r>
    </w:p>
    <w:p w14:paraId="78553034" w14:textId="4684D389" w:rsidR="009736EF" w:rsidRPr="00F8116B" w:rsidRDefault="00F8116B" w:rsidP="00F8116B">
      <w:pPr>
        <w:pStyle w:val="Heading1"/>
        <w:numPr>
          <w:ilvl w:val="0"/>
          <w:numId w:val="19"/>
        </w:numPr>
        <w:rPr>
          <w:color w:val="000000" w:themeColor="text1"/>
          <w:sz w:val="32"/>
          <w:szCs w:val="32"/>
        </w:rPr>
      </w:pPr>
      <w:bookmarkStart w:id="18" w:name="_Toc242909043"/>
      <w:r w:rsidRPr="00F8116B">
        <w:rPr>
          <w:color w:val="000000" w:themeColor="text1"/>
          <w:sz w:val="32"/>
          <w:szCs w:val="32"/>
        </w:rPr>
        <w:t>Approval</w:t>
      </w:r>
      <w:bookmarkEnd w:id="18"/>
    </w:p>
    <w:p w14:paraId="77272057" w14:textId="77777777" w:rsidR="009736EF" w:rsidRPr="009736EF" w:rsidRDefault="009736EF" w:rsidP="009736EF">
      <w:r w:rsidRPr="009736EF">
        <w:t>Approved by:</w:t>
      </w:r>
    </w:p>
    <w:p w14:paraId="3310A7B6" w14:textId="053576A9" w:rsidR="009736EF" w:rsidRPr="009736EF" w:rsidRDefault="009736EF" w:rsidP="009736EF">
      <w:r w:rsidRPr="009736EF">
        <w:rPr>
          <w:b/>
          <w:bCs/>
        </w:rPr>
        <w:t>Name:</w:t>
      </w:r>
      <w:r w:rsidRPr="009736EF">
        <w:t xml:space="preserve"> </w:t>
      </w:r>
      <w:r w:rsidR="003C50EA">
        <w:t xml:space="preserve"> </w:t>
      </w:r>
      <w:r w:rsidR="00D1772E">
        <w:t>Dr Chisava Juma</w:t>
      </w:r>
    </w:p>
    <w:p w14:paraId="20FEBF92" w14:textId="29E1BBD9" w:rsidR="009736EF" w:rsidRDefault="009736EF" w:rsidP="009736EF">
      <w:r w:rsidRPr="009736EF">
        <w:rPr>
          <w:b/>
          <w:bCs/>
        </w:rPr>
        <w:t>Designation:</w:t>
      </w:r>
      <w:r w:rsidRPr="009736EF">
        <w:t xml:space="preserve"> </w:t>
      </w:r>
      <w:r w:rsidR="003C50EA">
        <w:t xml:space="preserve"> </w:t>
      </w:r>
      <w:r w:rsidR="00D1772E" w:rsidRPr="00D1772E">
        <w:t xml:space="preserve"> </w:t>
      </w:r>
      <w:r w:rsidR="00D1772E" w:rsidRPr="009736EF">
        <w:t>Information Officer</w:t>
      </w:r>
    </w:p>
    <w:p w14:paraId="6807FE55" w14:textId="253B6660" w:rsidR="009736EF" w:rsidRPr="009736EF" w:rsidRDefault="009736EF" w:rsidP="009736EF">
      <w:r w:rsidRPr="009736EF">
        <w:rPr>
          <w:b/>
          <w:bCs/>
        </w:rPr>
        <w:t>Signature:</w:t>
      </w:r>
      <w:r w:rsidRPr="009736EF">
        <w:t xml:space="preserve"> </w:t>
      </w:r>
      <w:r w:rsidR="003C50EA">
        <w:t xml:space="preserve">   </w:t>
      </w:r>
      <w:r w:rsidR="003C50EA" w:rsidRPr="00910720">
        <w:rPr>
          <w:noProof/>
          <w:lang w:eastAsia="en-ZA"/>
        </w:rPr>
        <w:drawing>
          <wp:inline distT="0" distB="0" distL="0" distR="0" wp14:anchorId="3B0206A0" wp14:editId="2B0AC250">
            <wp:extent cx="758825" cy="342265"/>
            <wp:effectExtent l="0" t="0" r="3175" b="635"/>
            <wp:docPr id="2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grayscl/>
                      <a:biLevel thresh="50000"/>
                      <a:extLst>
                        <a:ext uri="{28A0092B-C50C-407E-A947-70E740481C1C}">
                          <a14:useLocalDpi xmlns:a14="http://schemas.microsoft.com/office/drawing/2010/main" val="0"/>
                        </a:ext>
                      </a:extLst>
                    </a:blip>
                    <a:srcRect/>
                    <a:stretch>
                      <a:fillRect/>
                    </a:stretch>
                  </pic:blipFill>
                  <pic:spPr bwMode="auto">
                    <a:xfrm>
                      <a:off x="0" y="0"/>
                      <a:ext cx="758825" cy="342265"/>
                    </a:xfrm>
                    <a:prstGeom prst="rect">
                      <a:avLst/>
                    </a:prstGeom>
                    <a:solidFill>
                      <a:srgbClr val="FFFFFF">
                        <a:alpha val="0"/>
                      </a:srgbClr>
                    </a:solidFill>
                    <a:ln>
                      <a:noFill/>
                    </a:ln>
                  </pic:spPr>
                </pic:pic>
              </a:graphicData>
            </a:graphic>
          </wp:inline>
        </w:drawing>
      </w:r>
    </w:p>
    <w:p w14:paraId="15B4E8DC" w14:textId="2FC4BE7C" w:rsidR="009736EF" w:rsidRDefault="009736EF" w:rsidP="009736EF">
      <w:r w:rsidRPr="009736EF">
        <w:rPr>
          <w:b/>
          <w:bCs/>
        </w:rPr>
        <w:t>Date:</w:t>
      </w:r>
      <w:r w:rsidRPr="009736EF">
        <w:t xml:space="preserve"> </w:t>
      </w:r>
      <w:r w:rsidR="003C50EA">
        <w:t xml:space="preserve">   </w:t>
      </w:r>
      <w:r w:rsidR="00D1772E">
        <w:t>01 November 2026</w:t>
      </w:r>
    </w:p>
    <w:p w14:paraId="53637E74" w14:textId="77777777" w:rsidR="00D1772E" w:rsidRPr="009736EF" w:rsidRDefault="00D1772E" w:rsidP="009736EF"/>
    <w:p w14:paraId="33C1CF56" w14:textId="2276881B" w:rsidR="00105EBD" w:rsidRDefault="009736EF">
      <w:r w:rsidRPr="009736EF">
        <w:rPr>
          <w:b/>
          <w:bCs/>
        </w:rPr>
        <w:t>© 2026 TryBookAfrica. All rights reserved.</w:t>
      </w:r>
    </w:p>
    <w:sectPr w:rsidR="00105EBD">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7661EE" w16cex:dateUtc="2026-10-11T17:28:00Z"/>
  <w16cex:commentExtensible w16cex:durableId="2E7684A2" w16cex:dateUtc="2026-10-11T19:56:00Z"/>
  <w16cex:commentExtensible w16cex:durableId="2E7684FB" w16cex:dateUtc="2026-10-11T17:03:00Z"/>
  <w16cex:commentExtensible w16cex:durableId="2E765C0F" w16cex:dateUtc="2026-10-11T17:03:00Z"/>
  <w16cex:commentExtensible w16cex:durableId="2E765D70" w16cex:dateUtc="2026-10-11T17:09:00Z"/>
  <w16cex:commentExtensible w16cex:durableId="2E76741C" w16cex:dateUtc="2026-10-11T18:46:00Z"/>
  <w16cex:commentExtensible w16cex:durableId="2E767465" w16cex:dateUtc="2026-10-11T18:47:00Z"/>
  <w16cex:commentExtensible w16cex:durableId="2E7676B9" w16cex:dateUtc="2026-10-11T18:57:00Z"/>
  <w16cex:commentExtensible w16cex:durableId="2E7678CF" w16cex:dateUtc="2026-10-11T19:06:00Z"/>
  <w16cex:commentExtensible w16cex:durableId="2E768D23" w16cex:dateUtc="2026-10-11T20:33:00Z"/>
  <w16cex:commentExtensible w16cex:durableId="2E76814E" w16cex:dateUtc="2026-10-11T19: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F962680" w16cid:durableId="2E7661EE"/>
  <w16cid:commentId w16cid:paraId="291D9525" w16cid:durableId="2E7684A2"/>
  <w16cid:commentId w16cid:paraId="07ADC56F" w16cid:durableId="2E7684FB"/>
  <w16cid:commentId w16cid:paraId="2CC56303" w16cid:durableId="2E765C0F"/>
  <w16cid:commentId w16cid:paraId="0FD95A68" w16cid:durableId="2E765D70"/>
  <w16cid:commentId w16cid:paraId="3009938A" w16cid:durableId="2E76741C"/>
  <w16cid:commentId w16cid:paraId="5487B24E" w16cid:durableId="2E767465"/>
  <w16cid:commentId w16cid:paraId="71AFD823" w16cid:durableId="2E7676B9"/>
  <w16cid:commentId w16cid:paraId="7657C1F7" w16cid:durableId="2E7678CF"/>
  <w16cid:commentId w16cid:paraId="1E11D212" w16cid:durableId="2E768D23"/>
  <w16cid:commentId w16cid:paraId="71BAF800" w16cid:durableId="2E76814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729AA"/>
    <w:multiLevelType w:val="multilevel"/>
    <w:tmpl w:val="1CDCA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0455F2"/>
    <w:multiLevelType w:val="multilevel"/>
    <w:tmpl w:val="E64A6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6B6E4D"/>
    <w:multiLevelType w:val="multilevel"/>
    <w:tmpl w:val="C22C8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DB0B12"/>
    <w:multiLevelType w:val="multilevel"/>
    <w:tmpl w:val="A5D44A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0E729C"/>
    <w:multiLevelType w:val="hybridMultilevel"/>
    <w:tmpl w:val="57FE0658"/>
    <w:lvl w:ilvl="0" w:tplc="FF3090D6">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320E0BEA"/>
    <w:multiLevelType w:val="multilevel"/>
    <w:tmpl w:val="74E84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6928FC"/>
    <w:multiLevelType w:val="multilevel"/>
    <w:tmpl w:val="EE909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3F1CB0"/>
    <w:multiLevelType w:val="hybridMultilevel"/>
    <w:tmpl w:val="ABE61CB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433C1260"/>
    <w:multiLevelType w:val="multilevel"/>
    <w:tmpl w:val="34587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ED483B"/>
    <w:multiLevelType w:val="multilevel"/>
    <w:tmpl w:val="6CD25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BC6239"/>
    <w:multiLevelType w:val="hybridMultilevel"/>
    <w:tmpl w:val="BD1A49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5BBE3ED6"/>
    <w:multiLevelType w:val="hybridMultilevel"/>
    <w:tmpl w:val="ACEC6E86"/>
    <w:lvl w:ilvl="0" w:tplc="FF3090D6">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635B6DC1"/>
    <w:multiLevelType w:val="hybridMultilevel"/>
    <w:tmpl w:val="A71C818A"/>
    <w:lvl w:ilvl="0" w:tplc="F2B4908E">
      <w:start w:val="1"/>
      <w:numFmt w:val="decimal"/>
      <w:lvlText w:val="%1."/>
      <w:lvlJc w:val="left"/>
      <w:pPr>
        <w:ind w:left="720" w:hanging="360"/>
      </w:pPr>
      <w:rPr>
        <w:rFonts w:hint="default"/>
        <w:color w:val="000000" w:themeColor="text1"/>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6689508E"/>
    <w:multiLevelType w:val="multilevel"/>
    <w:tmpl w:val="46DA9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DD479E"/>
    <w:multiLevelType w:val="hybridMultilevel"/>
    <w:tmpl w:val="7660B1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6C7467EF"/>
    <w:multiLevelType w:val="hybridMultilevel"/>
    <w:tmpl w:val="2418FB14"/>
    <w:lvl w:ilvl="0" w:tplc="FF3090D6">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744673ED"/>
    <w:multiLevelType w:val="hybridMultilevel"/>
    <w:tmpl w:val="578E4E9C"/>
    <w:lvl w:ilvl="0" w:tplc="FF3090D6">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7" w15:restartNumberingAfterBreak="0">
    <w:nsid w:val="76D80A64"/>
    <w:multiLevelType w:val="hybridMultilevel"/>
    <w:tmpl w:val="A046460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7CF62E9C"/>
    <w:multiLevelType w:val="multilevel"/>
    <w:tmpl w:val="C6C02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9"/>
  </w:num>
  <w:num w:numId="3">
    <w:abstractNumId w:val="2"/>
  </w:num>
  <w:num w:numId="4">
    <w:abstractNumId w:val="18"/>
  </w:num>
  <w:num w:numId="5">
    <w:abstractNumId w:val="5"/>
  </w:num>
  <w:num w:numId="6">
    <w:abstractNumId w:val="0"/>
  </w:num>
  <w:num w:numId="7">
    <w:abstractNumId w:val="1"/>
  </w:num>
  <w:num w:numId="8">
    <w:abstractNumId w:val="3"/>
  </w:num>
  <w:num w:numId="9">
    <w:abstractNumId w:val="6"/>
  </w:num>
  <w:num w:numId="10">
    <w:abstractNumId w:val="8"/>
  </w:num>
  <w:num w:numId="11">
    <w:abstractNumId w:val="4"/>
  </w:num>
  <w:num w:numId="12">
    <w:abstractNumId w:val="11"/>
  </w:num>
  <w:num w:numId="13">
    <w:abstractNumId w:val="15"/>
  </w:num>
  <w:num w:numId="14">
    <w:abstractNumId w:val="16"/>
  </w:num>
  <w:num w:numId="15">
    <w:abstractNumId w:val="7"/>
  </w:num>
  <w:num w:numId="16">
    <w:abstractNumId w:val="17"/>
  </w:num>
  <w:num w:numId="17">
    <w:abstractNumId w:val="10"/>
  </w:num>
  <w:num w:numId="18">
    <w:abstractNumId w:val="14"/>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6EF"/>
    <w:rsid w:val="000033F9"/>
    <w:rsid w:val="00016F22"/>
    <w:rsid w:val="000249A0"/>
    <w:rsid w:val="00024BC8"/>
    <w:rsid w:val="000478AC"/>
    <w:rsid w:val="000536B1"/>
    <w:rsid w:val="000842AE"/>
    <w:rsid w:val="000846E3"/>
    <w:rsid w:val="000921F2"/>
    <w:rsid w:val="000C2925"/>
    <w:rsid w:val="000C2F28"/>
    <w:rsid w:val="000D4F22"/>
    <w:rsid w:val="00105EBD"/>
    <w:rsid w:val="00111D9F"/>
    <w:rsid w:val="00117699"/>
    <w:rsid w:val="00127864"/>
    <w:rsid w:val="001360E1"/>
    <w:rsid w:val="00143D1D"/>
    <w:rsid w:val="00175F7F"/>
    <w:rsid w:val="00193911"/>
    <w:rsid w:val="001A07D0"/>
    <w:rsid w:val="001B4C58"/>
    <w:rsid w:val="001C577E"/>
    <w:rsid w:val="001D4891"/>
    <w:rsid w:val="001E01EC"/>
    <w:rsid w:val="001E3F61"/>
    <w:rsid w:val="001F24F3"/>
    <w:rsid w:val="00202D35"/>
    <w:rsid w:val="00226F94"/>
    <w:rsid w:val="00230E37"/>
    <w:rsid w:val="002604EA"/>
    <w:rsid w:val="0026488D"/>
    <w:rsid w:val="00286CCF"/>
    <w:rsid w:val="002954C4"/>
    <w:rsid w:val="002A380E"/>
    <w:rsid w:val="002B2ED1"/>
    <w:rsid w:val="002B361D"/>
    <w:rsid w:val="002B51F3"/>
    <w:rsid w:val="002B5AD8"/>
    <w:rsid w:val="002D4A0C"/>
    <w:rsid w:val="002F15F9"/>
    <w:rsid w:val="00335D58"/>
    <w:rsid w:val="00341C91"/>
    <w:rsid w:val="003547C6"/>
    <w:rsid w:val="00357D2D"/>
    <w:rsid w:val="00375977"/>
    <w:rsid w:val="003C50EA"/>
    <w:rsid w:val="003D503D"/>
    <w:rsid w:val="00401E8C"/>
    <w:rsid w:val="00411B9F"/>
    <w:rsid w:val="0042585F"/>
    <w:rsid w:val="004265B3"/>
    <w:rsid w:val="00431185"/>
    <w:rsid w:val="00480CD8"/>
    <w:rsid w:val="004A3C9D"/>
    <w:rsid w:val="004C2004"/>
    <w:rsid w:val="004C3FA0"/>
    <w:rsid w:val="004E48DF"/>
    <w:rsid w:val="004E66B5"/>
    <w:rsid w:val="00581B27"/>
    <w:rsid w:val="00582AFB"/>
    <w:rsid w:val="00595B14"/>
    <w:rsid w:val="005A18CA"/>
    <w:rsid w:val="005F2330"/>
    <w:rsid w:val="005F2E66"/>
    <w:rsid w:val="006026F7"/>
    <w:rsid w:val="0061782D"/>
    <w:rsid w:val="0062514C"/>
    <w:rsid w:val="00663A8B"/>
    <w:rsid w:val="006E4A36"/>
    <w:rsid w:val="006F2D5E"/>
    <w:rsid w:val="007164FE"/>
    <w:rsid w:val="00737B75"/>
    <w:rsid w:val="00742F18"/>
    <w:rsid w:val="00780181"/>
    <w:rsid w:val="00781966"/>
    <w:rsid w:val="00825F6A"/>
    <w:rsid w:val="00873F63"/>
    <w:rsid w:val="00875DD4"/>
    <w:rsid w:val="008C4345"/>
    <w:rsid w:val="008C7795"/>
    <w:rsid w:val="008D74CB"/>
    <w:rsid w:val="008E5BDF"/>
    <w:rsid w:val="00925CF3"/>
    <w:rsid w:val="009443A1"/>
    <w:rsid w:val="0095375B"/>
    <w:rsid w:val="00962929"/>
    <w:rsid w:val="00965041"/>
    <w:rsid w:val="009736EF"/>
    <w:rsid w:val="009B4708"/>
    <w:rsid w:val="009D54E1"/>
    <w:rsid w:val="009E2A58"/>
    <w:rsid w:val="009E47AD"/>
    <w:rsid w:val="009E6F2F"/>
    <w:rsid w:val="00A2118D"/>
    <w:rsid w:val="00A241E3"/>
    <w:rsid w:val="00A24B11"/>
    <w:rsid w:val="00A70DE8"/>
    <w:rsid w:val="00A7197C"/>
    <w:rsid w:val="00A8309E"/>
    <w:rsid w:val="00A843AC"/>
    <w:rsid w:val="00A94AD2"/>
    <w:rsid w:val="00AC019F"/>
    <w:rsid w:val="00AD7D53"/>
    <w:rsid w:val="00AE2B5C"/>
    <w:rsid w:val="00B10EB3"/>
    <w:rsid w:val="00B111EB"/>
    <w:rsid w:val="00B11FE2"/>
    <w:rsid w:val="00B174CD"/>
    <w:rsid w:val="00B413D8"/>
    <w:rsid w:val="00B6227C"/>
    <w:rsid w:val="00B675B7"/>
    <w:rsid w:val="00BA4870"/>
    <w:rsid w:val="00BD685F"/>
    <w:rsid w:val="00BF33A5"/>
    <w:rsid w:val="00C05C82"/>
    <w:rsid w:val="00C069DB"/>
    <w:rsid w:val="00C369AB"/>
    <w:rsid w:val="00C409E5"/>
    <w:rsid w:val="00C56CAD"/>
    <w:rsid w:val="00C8197F"/>
    <w:rsid w:val="00C958EF"/>
    <w:rsid w:val="00CA4647"/>
    <w:rsid w:val="00CD309D"/>
    <w:rsid w:val="00CD792A"/>
    <w:rsid w:val="00D05CA2"/>
    <w:rsid w:val="00D1299A"/>
    <w:rsid w:val="00D1772E"/>
    <w:rsid w:val="00D4183F"/>
    <w:rsid w:val="00D77A9D"/>
    <w:rsid w:val="00D80C3A"/>
    <w:rsid w:val="00DA3D89"/>
    <w:rsid w:val="00DE7294"/>
    <w:rsid w:val="00E059C9"/>
    <w:rsid w:val="00E16C7C"/>
    <w:rsid w:val="00E16CAA"/>
    <w:rsid w:val="00E3570E"/>
    <w:rsid w:val="00EB06B9"/>
    <w:rsid w:val="00EB78C4"/>
    <w:rsid w:val="00EC51CE"/>
    <w:rsid w:val="00EC7309"/>
    <w:rsid w:val="00EF57AE"/>
    <w:rsid w:val="00EF7E39"/>
    <w:rsid w:val="00F109C4"/>
    <w:rsid w:val="00F17720"/>
    <w:rsid w:val="00F51349"/>
    <w:rsid w:val="00F709E6"/>
    <w:rsid w:val="00F8116B"/>
    <w:rsid w:val="00F849F8"/>
    <w:rsid w:val="00F96EEF"/>
    <w:rsid w:val="00FF35FD"/>
    <w:rsid w:val="00FF5AC0"/>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5F83F"/>
  <w15:chartTrackingRefBased/>
  <w15:docId w15:val="{8A1B3D09-81F6-4895-8B6D-8DE538387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ZA" w:eastAsia="ja-JP"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736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36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36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36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36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36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36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36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36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36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36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36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36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36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36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36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36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36EF"/>
    <w:rPr>
      <w:rFonts w:eastAsiaTheme="majorEastAsia" w:cstheme="majorBidi"/>
      <w:color w:val="272727" w:themeColor="text1" w:themeTint="D8"/>
    </w:rPr>
  </w:style>
  <w:style w:type="paragraph" w:styleId="Title">
    <w:name w:val="Title"/>
    <w:basedOn w:val="Normal"/>
    <w:next w:val="Normal"/>
    <w:link w:val="TitleChar"/>
    <w:uiPriority w:val="10"/>
    <w:qFormat/>
    <w:rsid w:val="009736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36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36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36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36EF"/>
    <w:pPr>
      <w:spacing w:before="160"/>
      <w:jc w:val="center"/>
    </w:pPr>
    <w:rPr>
      <w:i/>
      <w:iCs/>
      <w:color w:val="404040" w:themeColor="text1" w:themeTint="BF"/>
    </w:rPr>
  </w:style>
  <w:style w:type="character" w:customStyle="1" w:styleId="QuoteChar">
    <w:name w:val="Quote Char"/>
    <w:basedOn w:val="DefaultParagraphFont"/>
    <w:link w:val="Quote"/>
    <w:uiPriority w:val="29"/>
    <w:rsid w:val="009736EF"/>
    <w:rPr>
      <w:i/>
      <w:iCs/>
      <w:color w:val="404040" w:themeColor="text1" w:themeTint="BF"/>
    </w:rPr>
  </w:style>
  <w:style w:type="paragraph" w:styleId="ListParagraph">
    <w:name w:val="List Paragraph"/>
    <w:basedOn w:val="Normal"/>
    <w:uiPriority w:val="34"/>
    <w:qFormat/>
    <w:rsid w:val="009736EF"/>
    <w:pPr>
      <w:ind w:left="720"/>
      <w:contextualSpacing/>
    </w:pPr>
  </w:style>
  <w:style w:type="character" w:styleId="IntenseEmphasis">
    <w:name w:val="Intense Emphasis"/>
    <w:basedOn w:val="DefaultParagraphFont"/>
    <w:uiPriority w:val="21"/>
    <w:qFormat/>
    <w:rsid w:val="009736EF"/>
    <w:rPr>
      <w:i/>
      <w:iCs/>
      <w:color w:val="0F4761" w:themeColor="accent1" w:themeShade="BF"/>
    </w:rPr>
  </w:style>
  <w:style w:type="paragraph" w:styleId="IntenseQuote">
    <w:name w:val="Intense Quote"/>
    <w:basedOn w:val="Normal"/>
    <w:next w:val="Normal"/>
    <w:link w:val="IntenseQuoteChar"/>
    <w:uiPriority w:val="30"/>
    <w:qFormat/>
    <w:rsid w:val="009736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36EF"/>
    <w:rPr>
      <w:i/>
      <w:iCs/>
      <w:color w:val="0F4761" w:themeColor="accent1" w:themeShade="BF"/>
    </w:rPr>
  </w:style>
  <w:style w:type="character" w:styleId="IntenseReference">
    <w:name w:val="Intense Reference"/>
    <w:basedOn w:val="DefaultParagraphFont"/>
    <w:uiPriority w:val="32"/>
    <w:qFormat/>
    <w:rsid w:val="009736EF"/>
    <w:rPr>
      <w:b/>
      <w:bCs/>
      <w:smallCaps/>
      <w:color w:val="0F4761" w:themeColor="accent1" w:themeShade="BF"/>
      <w:spacing w:val="5"/>
    </w:rPr>
  </w:style>
  <w:style w:type="character" w:styleId="CommentReference">
    <w:name w:val="annotation reference"/>
    <w:basedOn w:val="DefaultParagraphFont"/>
    <w:uiPriority w:val="99"/>
    <w:semiHidden/>
    <w:unhideWhenUsed/>
    <w:rsid w:val="00226F94"/>
    <w:rPr>
      <w:sz w:val="16"/>
      <w:szCs w:val="16"/>
    </w:rPr>
  </w:style>
  <w:style w:type="paragraph" w:styleId="CommentText">
    <w:name w:val="annotation text"/>
    <w:basedOn w:val="Normal"/>
    <w:link w:val="CommentTextChar"/>
    <w:uiPriority w:val="99"/>
    <w:semiHidden/>
    <w:unhideWhenUsed/>
    <w:rsid w:val="00226F94"/>
    <w:pPr>
      <w:spacing w:line="240" w:lineRule="auto"/>
    </w:pPr>
    <w:rPr>
      <w:sz w:val="20"/>
      <w:szCs w:val="20"/>
    </w:rPr>
  </w:style>
  <w:style w:type="character" w:customStyle="1" w:styleId="CommentTextChar">
    <w:name w:val="Comment Text Char"/>
    <w:basedOn w:val="DefaultParagraphFont"/>
    <w:link w:val="CommentText"/>
    <w:uiPriority w:val="99"/>
    <w:semiHidden/>
    <w:rsid w:val="00226F94"/>
    <w:rPr>
      <w:sz w:val="20"/>
      <w:szCs w:val="20"/>
    </w:rPr>
  </w:style>
  <w:style w:type="paragraph" w:styleId="CommentSubject">
    <w:name w:val="annotation subject"/>
    <w:basedOn w:val="CommentText"/>
    <w:next w:val="CommentText"/>
    <w:link w:val="CommentSubjectChar"/>
    <w:uiPriority w:val="99"/>
    <w:semiHidden/>
    <w:unhideWhenUsed/>
    <w:rsid w:val="00226F94"/>
    <w:rPr>
      <w:b/>
      <w:bCs/>
    </w:rPr>
  </w:style>
  <w:style w:type="character" w:customStyle="1" w:styleId="CommentSubjectChar">
    <w:name w:val="Comment Subject Char"/>
    <w:basedOn w:val="CommentTextChar"/>
    <w:link w:val="CommentSubject"/>
    <w:uiPriority w:val="99"/>
    <w:semiHidden/>
    <w:rsid w:val="00226F94"/>
    <w:rPr>
      <w:b/>
      <w:bCs/>
      <w:sz w:val="20"/>
      <w:szCs w:val="20"/>
    </w:rPr>
  </w:style>
  <w:style w:type="table" w:styleId="TableGrid">
    <w:name w:val="Table Grid"/>
    <w:basedOn w:val="TableNormal"/>
    <w:uiPriority w:val="39"/>
    <w:rsid w:val="006251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1966"/>
    <w:rPr>
      <w:rFonts w:ascii="Segoe UI" w:hAnsi="Segoe UI" w:cs="Segoe UI"/>
      <w:sz w:val="18"/>
      <w:szCs w:val="18"/>
    </w:rPr>
  </w:style>
  <w:style w:type="paragraph" w:styleId="TOCHeading">
    <w:name w:val="TOC Heading"/>
    <w:basedOn w:val="Heading1"/>
    <w:next w:val="Normal"/>
    <w:uiPriority w:val="39"/>
    <w:unhideWhenUsed/>
    <w:qFormat/>
    <w:rsid w:val="00965041"/>
    <w:pPr>
      <w:spacing w:before="240" w:after="0" w:line="259" w:lineRule="auto"/>
      <w:outlineLvl w:val="9"/>
    </w:pPr>
    <w:rPr>
      <w:kern w:val="0"/>
      <w:sz w:val="32"/>
      <w:szCs w:val="32"/>
      <w:lang w:val="en-US" w:eastAsia="en-US"/>
      <w14:ligatures w14:val="none"/>
    </w:rPr>
  </w:style>
  <w:style w:type="character" w:styleId="Hyperlink">
    <w:name w:val="Hyperlink"/>
    <w:basedOn w:val="DefaultParagraphFont"/>
    <w:uiPriority w:val="99"/>
    <w:unhideWhenUsed/>
    <w:rsid w:val="00F109C4"/>
    <w:rPr>
      <w:color w:val="467886" w:themeColor="hyperlink"/>
      <w:u w:val="single"/>
    </w:rPr>
  </w:style>
  <w:style w:type="character" w:styleId="FollowedHyperlink">
    <w:name w:val="FollowedHyperlink"/>
    <w:basedOn w:val="DefaultParagraphFont"/>
    <w:uiPriority w:val="99"/>
    <w:semiHidden/>
    <w:unhideWhenUsed/>
    <w:rsid w:val="00F109C4"/>
    <w:rPr>
      <w:color w:val="96607D" w:themeColor="followedHyperlink"/>
      <w:u w:val="single"/>
    </w:rPr>
  </w:style>
  <w:style w:type="paragraph" w:styleId="TOC1">
    <w:name w:val="toc 1"/>
    <w:basedOn w:val="Normal"/>
    <w:next w:val="Normal"/>
    <w:autoRedefine/>
    <w:uiPriority w:val="39"/>
    <w:unhideWhenUsed/>
    <w:rsid w:val="004C3FA0"/>
    <w:pPr>
      <w:spacing w:after="100"/>
    </w:pPr>
  </w:style>
  <w:style w:type="paragraph" w:styleId="TOC2">
    <w:name w:val="toc 2"/>
    <w:basedOn w:val="Normal"/>
    <w:next w:val="Normal"/>
    <w:autoRedefine/>
    <w:uiPriority w:val="39"/>
    <w:unhideWhenUsed/>
    <w:rsid w:val="00202D35"/>
    <w:pPr>
      <w:spacing w:after="100" w:line="259" w:lineRule="auto"/>
      <w:ind w:left="220"/>
    </w:pPr>
    <w:rPr>
      <w:rFonts w:cs="Times New Roman"/>
      <w:kern w:val="0"/>
      <w:sz w:val="22"/>
      <w:szCs w:val="22"/>
      <w:lang w:val="en-US" w:eastAsia="en-US"/>
      <w14:ligatures w14:val="none"/>
    </w:rPr>
  </w:style>
  <w:style w:type="paragraph" w:styleId="TOC3">
    <w:name w:val="toc 3"/>
    <w:basedOn w:val="Normal"/>
    <w:next w:val="Normal"/>
    <w:autoRedefine/>
    <w:uiPriority w:val="39"/>
    <w:unhideWhenUsed/>
    <w:rsid w:val="00202D35"/>
    <w:pPr>
      <w:spacing w:after="100" w:line="259" w:lineRule="auto"/>
      <w:ind w:left="440"/>
    </w:pPr>
    <w:rPr>
      <w:rFonts w:cs="Times New Roman"/>
      <w:kern w:val="0"/>
      <w:sz w:val="22"/>
      <w:szCs w:val="22"/>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2833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hyperlink" Target="https://inforegulator.org.za/wp-content/uploads/2020/07/InfoRegSA-PAIA-Form02-Reg7.pdf" TargetMode="Externa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866"/>
    <w:rsid w:val="00783EEF"/>
    <w:rsid w:val="00DF086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14D6D0577A42C8959CFBC8520EFFA8">
    <w:name w:val="DC14D6D0577A42C8959CFBC8520EFFA8"/>
    <w:rsid w:val="00DF0866"/>
  </w:style>
  <w:style w:type="paragraph" w:customStyle="1" w:styleId="69FA7C1537564B6E8986D65B725A0DDA">
    <w:name w:val="69FA7C1537564B6E8986D65B725A0DDA"/>
    <w:rsid w:val="00DF0866"/>
  </w:style>
  <w:style w:type="paragraph" w:customStyle="1" w:styleId="B7E9795A4F104F93A94B2939A0213758">
    <w:name w:val="B7E9795A4F104F93A94B2939A0213758"/>
    <w:rsid w:val="00DF08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01424F-A461-4B90-BC66-A33B0E63C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17</Pages>
  <Words>3888</Words>
  <Characters>22166</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CHISAVA JUMA</dc:creator>
  <cp:keywords/>
  <dc:description/>
  <cp:lastModifiedBy>LENOVO</cp:lastModifiedBy>
  <cp:revision>16</cp:revision>
  <dcterms:created xsi:type="dcterms:W3CDTF">2026-10-11T19:54:00Z</dcterms:created>
  <dcterms:modified xsi:type="dcterms:W3CDTF">2026-10-14T20:25:00Z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a295521bd2e83712b4b279c8cb44b588337dcecab87d42ee5b7386191b406e49</vt:lpwstr>
  </property>
</Properties>
</file>